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FFE" w:rsidRDefault="00B86684" w:rsidP="004F1130">
      <w:pPr>
        <w:jc w:val="center"/>
        <w:rPr>
          <w:b/>
          <w:u w:val="single"/>
        </w:rPr>
      </w:pPr>
      <w:r>
        <w:rPr>
          <w:b/>
          <w:noProof/>
          <w:u w:val="single"/>
        </w:rPr>
        <w:drawing>
          <wp:inline distT="0" distB="0" distL="0" distR="0">
            <wp:extent cx="3705225" cy="1926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S_logo_final.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19719" cy="1933565"/>
                    </a:xfrm>
                    <a:prstGeom prst="rect">
                      <a:avLst/>
                    </a:prstGeom>
                  </pic:spPr>
                </pic:pic>
              </a:graphicData>
            </a:graphic>
          </wp:inline>
        </w:drawing>
      </w:r>
    </w:p>
    <w:p w:rsidR="004F1130" w:rsidRDefault="004F1130" w:rsidP="004F1130">
      <w:pPr>
        <w:rPr>
          <w:rFonts w:asciiTheme="majorHAnsi" w:eastAsiaTheme="majorEastAsia" w:hAnsiTheme="majorHAnsi" w:cstheme="majorBidi"/>
          <w:color w:val="A43926" w:themeColor="text2" w:themeShade="BF"/>
          <w:spacing w:val="5"/>
          <w:kern w:val="28"/>
          <w:sz w:val="52"/>
          <w:szCs w:val="52"/>
        </w:rPr>
      </w:pPr>
    </w:p>
    <w:p w:rsidR="004F1130" w:rsidRDefault="004F1130" w:rsidP="004F1130">
      <w:pPr>
        <w:rPr>
          <w:rFonts w:asciiTheme="majorHAnsi" w:eastAsiaTheme="majorEastAsia" w:hAnsiTheme="majorHAnsi" w:cstheme="majorBidi"/>
          <w:color w:val="A43926" w:themeColor="text2" w:themeShade="BF"/>
          <w:spacing w:val="5"/>
          <w:kern w:val="28"/>
          <w:sz w:val="52"/>
          <w:szCs w:val="52"/>
        </w:rPr>
      </w:pPr>
    </w:p>
    <w:p w:rsidR="004F1130" w:rsidRPr="004F1130" w:rsidRDefault="004F1130" w:rsidP="004F1130"/>
    <w:p w:rsidR="004F1130" w:rsidRDefault="005866C7" w:rsidP="004F1130">
      <w:pPr>
        <w:pStyle w:val="Title"/>
        <w:spacing w:line="276" w:lineRule="auto"/>
      </w:pPr>
      <w:r>
        <w:t>2016</w:t>
      </w:r>
      <w:r w:rsidR="004F1130">
        <w:t xml:space="preserve"> Annual Meeting</w:t>
      </w:r>
    </w:p>
    <w:p w:rsidR="004F1130" w:rsidRPr="001010AC" w:rsidRDefault="004F1130" w:rsidP="004F1130">
      <w:pPr>
        <w:pStyle w:val="Subtitle"/>
        <w:rPr>
          <w:color w:val="auto"/>
          <w:sz w:val="36"/>
        </w:rPr>
      </w:pPr>
      <w:r w:rsidRPr="001010AC">
        <w:rPr>
          <w:color w:val="auto"/>
          <w:sz w:val="36"/>
        </w:rPr>
        <w:t>A Year in Review</w:t>
      </w:r>
    </w:p>
    <w:p w:rsidR="004F1130" w:rsidRPr="004F1130" w:rsidRDefault="004F1130" w:rsidP="004F1130">
      <w:pPr>
        <w:jc w:val="right"/>
        <w:rPr>
          <w:rStyle w:val="Strong"/>
        </w:rPr>
      </w:pPr>
    </w:p>
    <w:p w:rsidR="004F1130" w:rsidRDefault="004F1130" w:rsidP="004F1130">
      <w:pPr>
        <w:jc w:val="right"/>
        <w:rPr>
          <w:rStyle w:val="Strong"/>
        </w:rPr>
      </w:pPr>
    </w:p>
    <w:p w:rsidR="004F1130" w:rsidRDefault="004F1130" w:rsidP="004F1130">
      <w:pPr>
        <w:jc w:val="right"/>
        <w:rPr>
          <w:rStyle w:val="Strong"/>
        </w:rPr>
      </w:pPr>
    </w:p>
    <w:p w:rsidR="004F1130" w:rsidRDefault="004F1130" w:rsidP="004F1130">
      <w:pPr>
        <w:jc w:val="right"/>
        <w:rPr>
          <w:rStyle w:val="Strong"/>
        </w:rPr>
      </w:pPr>
    </w:p>
    <w:p w:rsidR="004F1130" w:rsidRDefault="004F1130" w:rsidP="004F1130">
      <w:pPr>
        <w:jc w:val="right"/>
        <w:rPr>
          <w:rStyle w:val="Strong"/>
        </w:rPr>
      </w:pPr>
    </w:p>
    <w:p w:rsidR="004F1130" w:rsidRDefault="004F1130" w:rsidP="004F1130">
      <w:pPr>
        <w:jc w:val="right"/>
        <w:rPr>
          <w:rStyle w:val="Strong"/>
        </w:rPr>
      </w:pPr>
    </w:p>
    <w:p w:rsidR="004F1130" w:rsidRDefault="004F1130" w:rsidP="004F1130">
      <w:pPr>
        <w:jc w:val="right"/>
        <w:rPr>
          <w:rStyle w:val="Strong"/>
        </w:rPr>
      </w:pPr>
    </w:p>
    <w:p w:rsidR="004F1130" w:rsidRDefault="004F1130" w:rsidP="004F1130">
      <w:pPr>
        <w:jc w:val="right"/>
        <w:rPr>
          <w:rStyle w:val="Strong"/>
        </w:rPr>
      </w:pPr>
    </w:p>
    <w:p w:rsidR="004F1130" w:rsidRDefault="004F1130" w:rsidP="004F1130">
      <w:pPr>
        <w:jc w:val="right"/>
        <w:rPr>
          <w:rStyle w:val="Strong"/>
        </w:rPr>
      </w:pPr>
    </w:p>
    <w:p w:rsidR="004F1130" w:rsidRDefault="004F1130" w:rsidP="004F1130">
      <w:pPr>
        <w:jc w:val="right"/>
        <w:rPr>
          <w:rStyle w:val="Strong"/>
        </w:rPr>
      </w:pPr>
    </w:p>
    <w:p w:rsidR="004F1130" w:rsidRPr="001010AC" w:rsidRDefault="009611AB" w:rsidP="001010AC">
      <w:pPr>
        <w:pStyle w:val="Subtitle"/>
        <w:jc w:val="right"/>
        <w:rPr>
          <w:rStyle w:val="SubtleEmphasis"/>
        </w:rPr>
      </w:pPr>
      <w:r>
        <w:rPr>
          <w:rStyle w:val="SubtleEmphasis"/>
        </w:rPr>
        <w:t>June 30, 2016</w:t>
      </w:r>
      <w:r w:rsidR="004F1130" w:rsidRPr="001010AC">
        <w:rPr>
          <w:rStyle w:val="SubtleEmphasis"/>
        </w:rPr>
        <w:br w:type="page"/>
      </w:r>
    </w:p>
    <w:p w:rsidR="003F37BF" w:rsidRDefault="003F37BF" w:rsidP="004F1130">
      <w:pPr>
        <w:pStyle w:val="Title"/>
        <w:spacing w:line="276" w:lineRule="auto"/>
      </w:pPr>
      <w:r>
        <w:lastRenderedPageBreak/>
        <w:t>CHS Board of Trustees</w:t>
      </w:r>
    </w:p>
    <w:tbl>
      <w:tblPr>
        <w:tblW w:w="7110" w:type="dxa"/>
        <w:tblInd w:w="-16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970"/>
        <w:gridCol w:w="4140"/>
      </w:tblGrid>
      <w:tr w:rsidR="003F37BF" w:rsidTr="002C2B20">
        <w:trPr>
          <w:cantSplit/>
        </w:trPr>
        <w:tc>
          <w:tcPr>
            <w:tcW w:w="2970" w:type="dxa"/>
            <w:tcBorders>
              <w:top w:val="single" w:sz="7" w:space="0" w:color="000000"/>
              <w:left w:val="single" w:sz="7" w:space="0" w:color="000000"/>
              <w:bottom w:val="single" w:sz="7" w:space="0" w:color="000000"/>
              <w:right w:val="single" w:sz="7" w:space="0" w:color="000000"/>
            </w:tcBorders>
          </w:tcPr>
          <w:p w:rsidR="003F37BF" w:rsidRPr="00C61874" w:rsidRDefault="003F37BF" w:rsidP="002C2B20">
            <w:pPr>
              <w:widowControl w:val="0"/>
              <w:spacing w:before="32" w:line="223" w:lineRule="auto"/>
              <w:rPr>
                <w:rStyle w:val="QuickFormat1"/>
                <w:rFonts w:ascii="Arial Narrow" w:hAnsi="Arial Narrow"/>
                <w:b w:val="0"/>
                <w:i w:val="0"/>
                <w:sz w:val="22"/>
              </w:rPr>
            </w:pPr>
            <w:r w:rsidRPr="00C61874">
              <w:rPr>
                <w:rStyle w:val="QuickFormat1"/>
                <w:rFonts w:ascii="Arial Narrow" w:hAnsi="Arial Narrow"/>
                <w:b w:val="0"/>
                <w:sz w:val="22"/>
              </w:rPr>
              <w:t>Barrett, Richard E. (Dick)</w:t>
            </w:r>
          </w:p>
          <w:p w:rsidR="003F37BF" w:rsidRPr="00C61874" w:rsidRDefault="003F37BF" w:rsidP="002C2B20">
            <w:pPr>
              <w:widowControl w:val="0"/>
              <w:spacing w:before="32" w:line="223" w:lineRule="auto"/>
              <w:rPr>
                <w:rStyle w:val="QuickFormat1"/>
                <w:rFonts w:ascii="Arial Narrow" w:hAnsi="Arial Narrow"/>
                <w:b w:val="0"/>
                <w:i w:val="0"/>
                <w:sz w:val="22"/>
              </w:rPr>
            </w:pPr>
            <w:r w:rsidRPr="00C61874">
              <w:rPr>
                <w:rStyle w:val="QuickFormat1"/>
                <w:rFonts w:ascii="Arial Narrow" w:hAnsi="Arial Narrow"/>
                <w:b w:val="0"/>
                <w:sz w:val="22"/>
              </w:rPr>
              <w:t>Term Expires 2018</w:t>
            </w:r>
          </w:p>
        </w:tc>
        <w:tc>
          <w:tcPr>
            <w:tcW w:w="4140" w:type="dxa"/>
            <w:tcBorders>
              <w:top w:val="single" w:sz="7" w:space="0" w:color="000000"/>
              <w:left w:val="single" w:sz="7" w:space="0" w:color="000000"/>
              <w:bottom w:val="single" w:sz="7" w:space="0" w:color="000000"/>
              <w:right w:val="single" w:sz="7" w:space="0" w:color="000000"/>
            </w:tcBorders>
          </w:tcPr>
          <w:p w:rsidR="003F37BF" w:rsidRPr="00C61874" w:rsidRDefault="003F37BF" w:rsidP="002C2B20">
            <w:pPr>
              <w:widowControl w:val="0"/>
              <w:spacing w:before="32" w:line="223" w:lineRule="auto"/>
              <w:rPr>
                <w:rStyle w:val="QuickFormat1"/>
                <w:rFonts w:ascii="Arial Narrow" w:hAnsi="Arial Narrow"/>
                <w:b w:val="0"/>
                <w:i w:val="0"/>
                <w:sz w:val="22"/>
              </w:rPr>
            </w:pPr>
            <w:r w:rsidRPr="00C61874">
              <w:rPr>
                <w:rStyle w:val="QuickFormat1"/>
                <w:rFonts w:ascii="Arial Narrow" w:hAnsi="Arial Narrow"/>
                <w:b w:val="0"/>
                <w:sz w:val="22"/>
              </w:rPr>
              <w:t>Retired, Battelle Institute</w:t>
            </w:r>
          </w:p>
          <w:p w:rsidR="003F37BF" w:rsidRPr="00C61874" w:rsidRDefault="003F37BF" w:rsidP="002C2B20">
            <w:pPr>
              <w:widowControl w:val="0"/>
              <w:spacing w:before="32" w:line="223" w:lineRule="auto"/>
              <w:rPr>
                <w:rFonts w:ascii="Arial Narrow" w:hAnsi="Arial Narrow"/>
                <w:color w:val="000000"/>
              </w:rPr>
            </w:pPr>
          </w:p>
        </w:tc>
      </w:tr>
      <w:tr w:rsidR="003F37BF" w:rsidRPr="00F13FA2" w:rsidTr="002C2B20">
        <w:trPr>
          <w:cantSplit/>
        </w:trPr>
        <w:tc>
          <w:tcPr>
            <w:tcW w:w="2970" w:type="dxa"/>
            <w:tcBorders>
              <w:top w:val="single" w:sz="7" w:space="0" w:color="000000"/>
              <w:left w:val="single" w:sz="7" w:space="0" w:color="000000"/>
              <w:bottom w:val="single" w:sz="7" w:space="0" w:color="000000"/>
              <w:right w:val="single" w:sz="7" w:space="0" w:color="000000"/>
            </w:tcBorders>
          </w:tcPr>
          <w:p w:rsidR="003F37BF" w:rsidRPr="00C61874" w:rsidRDefault="003F37BF" w:rsidP="002C2B20">
            <w:pPr>
              <w:widowControl w:val="0"/>
              <w:spacing w:before="32" w:line="223" w:lineRule="auto"/>
              <w:rPr>
                <w:rStyle w:val="QuickFormat1"/>
                <w:rFonts w:ascii="Arial Narrow" w:hAnsi="Arial Narrow"/>
                <w:b w:val="0"/>
                <w:sz w:val="22"/>
              </w:rPr>
            </w:pPr>
            <w:r w:rsidRPr="00C61874">
              <w:rPr>
                <w:rStyle w:val="QuickFormat1"/>
                <w:rFonts w:ascii="Arial Narrow" w:hAnsi="Arial Narrow"/>
                <w:b w:val="0"/>
                <w:sz w:val="22"/>
              </w:rPr>
              <w:t>Chandler, Bonnie</w:t>
            </w:r>
          </w:p>
          <w:p w:rsidR="003F37BF" w:rsidRPr="00C61874" w:rsidRDefault="003F37BF" w:rsidP="002C2B20">
            <w:pPr>
              <w:widowControl w:val="0"/>
              <w:spacing w:before="32" w:line="223" w:lineRule="auto"/>
              <w:rPr>
                <w:rStyle w:val="QuickFormat1"/>
                <w:rFonts w:ascii="Arial Narrow" w:hAnsi="Arial Narrow"/>
                <w:b w:val="0"/>
                <w:sz w:val="22"/>
              </w:rPr>
            </w:pPr>
            <w:r w:rsidRPr="00C61874">
              <w:rPr>
                <w:rStyle w:val="QuickFormat1"/>
                <w:rFonts w:ascii="Arial Narrow" w:hAnsi="Arial Narrow"/>
                <w:b w:val="0"/>
                <w:sz w:val="22"/>
              </w:rPr>
              <w:t>Term Expires 2018</w:t>
            </w:r>
          </w:p>
        </w:tc>
        <w:tc>
          <w:tcPr>
            <w:tcW w:w="4140" w:type="dxa"/>
            <w:tcBorders>
              <w:top w:val="single" w:sz="7" w:space="0" w:color="000000"/>
              <w:left w:val="single" w:sz="7" w:space="0" w:color="000000"/>
              <w:bottom w:val="single" w:sz="7" w:space="0" w:color="000000"/>
              <w:right w:val="single" w:sz="7" w:space="0" w:color="000000"/>
            </w:tcBorders>
          </w:tcPr>
          <w:p w:rsidR="003F37BF" w:rsidRPr="00C61874" w:rsidRDefault="003F37BF" w:rsidP="002C2B20">
            <w:pPr>
              <w:widowControl w:val="0"/>
              <w:spacing w:before="32" w:line="223" w:lineRule="auto"/>
              <w:rPr>
                <w:rStyle w:val="QuickFormat1"/>
                <w:rFonts w:ascii="Arial Narrow" w:hAnsi="Arial Narrow"/>
                <w:b w:val="0"/>
                <w:i w:val="0"/>
                <w:sz w:val="22"/>
              </w:rPr>
            </w:pPr>
            <w:r w:rsidRPr="00C61874">
              <w:rPr>
                <w:rStyle w:val="QuickFormat1"/>
                <w:rFonts w:ascii="Arial Narrow" w:hAnsi="Arial Narrow"/>
                <w:b w:val="0"/>
                <w:sz w:val="22"/>
              </w:rPr>
              <w:t>Retired, Columbus Metropolitan Library</w:t>
            </w:r>
          </w:p>
          <w:p w:rsidR="003F37BF" w:rsidRPr="00C61874" w:rsidRDefault="003F37BF" w:rsidP="00771471">
            <w:pPr>
              <w:widowControl w:val="0"/>
              <w:spacing w:before="32" w:line="223" w:lineRule="auto"/>
              <w:rPr>
                <w:rFonts w:ascii="Arial Narrow" w:hAnsi="Arial Narrow"/>
              </w:rPr>
            </w:pPr>
            <w:r w:rsidRPr="00C61874">
              <w:rPr>
                <w:rStyle w:val="QuickFormat1"/>
                <w:rFonts w:ascii="Arial Narrow" w:hAnsi="Arial Narrow"/>
                <w:b w:val="0"/>
                <w:sz w:val="22"/>
              </w:rPr>
              <w:t>History, Genealogy, Travel Division</w:t>
            </w:r>
          </w:p>
        </w:tc>
      </w:tr>
      <w:tr w:rsidR="003F37BF" w:rsidRPr="00FF646A" w:rsidTr="002C2B20">
        <w:trPr>
          <w:cantSplit/>
        </w:trPr>
        <w:tc>
          <w:tcPr>
            <w:tcW w:w="2970" w:type="dxa"/>
            <w:tcBorders>
              <w:top w:val="single" w:sz="7" w:space="0" w:color="000000"/>
              <w:left w:val="single" w:sz="7" w:space="0" w:color="000000"/>
              <w:bottom w:val="single" w:sz="7" w:space="0" w:color="000000"/>
              <w:right w:val="single" w:sz="7" w:space="0" w:color="000000"/>
            </w:tcBorders>
          </w:tcPr>
          <w:p w:rsidR="003F37BF" w:rsidRPr="00C61874" w:rsidRDefault="003F37BF" w:rsidP="002C2B20">
            <w:pPr>
              <w:widowControl w:val="0"/>
              <w:spacing w:before="32" w:line="223" w:lineRule="auto"/>
              <w:rPr>
                <w:rStyle w:val="QuickFormat1"/>
                <w:rFonts w:ascii="Arial Narrow" w:hAnsi="Arial Narrow"/>
                <w:b w:val="0"/>
                <w:sz w:val="22"/>
              </w:rPr>
            </w:pPr>
            <w:r w:rsidRPr="00C61874">
              <w:rPr>
                <w:rStyle w:val="QuickFormat1"/>
                <w:rFonts w:ascii="Arial Narrow" w:hAnsi="Arial Narrow"/>
                <w:b w:val="0"/>
                <w:sz w:val="22"/>
              </w:rPr>
              <w:t>Chris Dean, CPA</w:t>
            </w:r>
          </w:p>
          <w:p w:rsidR="003F37BF" w:rsidRPr="00C61874" w:rsidRDefault="003F37BF" w:rsidP="002C2B20">
            <w:pPr>
              <w:widowControl w:val="0"/>
              <w:spacing w:before="32" w:line="223" w:lineRule="auto"/>
              <w:rPr>
                <w:rStyle w:val="QuickFormat1"/>
                <w:rFonts w:ascii="Arial Narrow" w:hAnsi="Arial Narrow"/>
                <w:b w:val="0"/>
                <w:i w:val="0"/>
                <w:sz w:val="22"/>
              </w:rPr>
            </w:pPr>
            <w:r w:rsidRPr="00C61874">
              <w:rPr>
                <w:rStyle w:val="QuickFormat1"/>
                <w:rFonts w:ascii="Arial Narrow" w:hAnsi="Arial Narrow"/>
                <w:b w:val="0"/>
                <w:sz w:val="22"/>
              </w:rPr>
              <w:t>Term Expires 2016</w:t>
            </w:r>
          </w:p>
          <w:p w:rsidR="003F37BF" w:rsidRPr="00C61874" w:rsidRDefault="003F37BF" w:rsidP="002C2B20">
            <w:pPr>
              <w:widowControl w:val="0"/>
              <w:spacing w:before="32" w:line="223" w:lineRule="auto"/>
              <w:rPr>
                <w:rStyle w:val="QuickFormat1"/>
                <w:rFonts w:ascii="Arial Narrow" w:hAnsi="Arial Narrow"/>
                <w:b w:val="0"/>
                <w:sz w:val="22"/>
              </w:rPr>
            </w:pPr>
            <w:r w:rsidRPr="00C61874">
              <w:rPr>
                <w:rStyle w:val="QuickFormat1"/>
                <w:rFonts w:ascii="Arial Narrow" w:hAnsi="Arial Narrow"/>
                <w:b w:val="0"/>
                <w:sz w:val="22"/>
              </w:rPr>
              <w:t>treasurer</w:t>
            </w:r>
          </w:p>
        </w:tc>
        <w:tc>
          <w:tcPr>
            <w:tcW w:w="4140" w:type="dxa"/>
            <w:tcBorders>
              <w:top w:val="single" w:sz="7" w:space="0" w:color="000000"/>
              <w:left w:val="single" w:sz="7" w:space="0" w:color="000000"/>
              <w:bottom w:val="single" w:sz="7" w:space="0" w:color="000000"/>
              <w:right w:val="single" w:sz="7" w:space="0" w:color="000000"/>
            </w:tcBorders>
          </w:tcPr>
          <w:p w:rsidR="003F37BF" w:rsidRPr="00C61874" w:rsidRDefault="003F37BF" w:rsidP="002C2B20">
            <w:pPr>
              <w:widowControl w:val="0"/>
              <w:spacing w:before="32" w:line="223" w:lineRule="auto"/>
              <w:rPr>
                <w:rStyle w:val="QuickFormat1"/>
                <w:rFonts w:ascii="Arial Narrow" w:hAnsi="Arial Narrow"/>
                <w:b w:val="0"/>
                <w:i w:val="0"/>
                <w:sz w:val="22"/>
              </w:rPr>
            </w:pPr>
            <w:r w:rsidRPr="00C61874">
              <w:rPr>
                <w:rStyle w:val="QuickFormat1"/>
                <w:rFonts w:ascii="Arial Narrow" w:hAnsi="Arial Narrow"/>
                <w:b w:val="0"/>
                <w:sz w:val="22"/>
              </w:rPr>
              <w:t>Partner</w:t>
            </w:r>
          </w:p>
          <w:p w:rsidR="003F37BF" w:rsidRPr="00C61874" w:rsidRDefault="003F37BF" w:rsidP="002C2B20">
            <w:pPr>
              <w:widowControl w:val="0"/>
              <w:spacing w:before="32" w:line="223" w:lineRule="auto"/>
              <w:rPr>
                <w:rStyle w:val="QuickFormat1"/>
                <w:rFonts w:ascii="Arial Narrow" w:hAnsi="Arial Narrow"/>
                <w:b w:val="0"/>
                <w:i w:val="0"/>
                <w:sz w:val="22"/>
              </w:rPr>
            </w:pPr>
            <w:r w:rsidRPr="00C61874">
              <w:rPr>
                <w:rStyle w:val="QuickFormat1"/>
                <w:rFonts w:ascii="Arial Narrow" w:hAnsi="Arial Narrow"/>
                <w:b w:val="0"/>
                <w:sz w:val="22"/>
              </w:rPr>
              <w:t>GBQ Partners, LLC</w:t>
            </w:r>
          </w:p>
          <w:p w:rsidR="003F37BF" w:rsidRPr="00C61874" w:rsidRDefault="003F37BF" w:rsidP="00771471">
            <w:pPr>
              <w:widowControl w:val="0"/>
              <w:spacing w:before="32" w:line="223" w:lineRule="auto"/>
              <w:rPr>
                <w:rStyle w:val="QuickFormat1"/>
                <w:rFonts w:ascii="Arial Narrow" w:hAnsi="Arial Narrow"/>
                <w:b w:val="0"/>
                <w:i w:val="0"/>
                <w:sz w:val="22"/>
              </w:rPr>
            </w:pPr>
            <w:r w:rsidRPr="00C61874">
              <w:rPr>
                <w:rStyle w:val="QuickFormat1"/>
                <w:rFonts w:ascii="Arial Narrow" w:hAnsi="Arial Narrow"/>
                <w:b w:val="0"/>
                <w:sz w:val="22"/>
              </w:rPr>
              <w:t>230 West Street,</w:t>
            </w:r>
            <w:r w:rsidR="00771471">
              <w:rPr>
                <w:rStyle w:val="QuickFormat1"/>
                <w:rFonts w:ascii="Arial Narrow" w:hAnsi="Arial Narrow"/>
                <w:b w:val="0"/>
                <w:sz w:val="22"/>
              </w:rPr>
              <w:t xml:space="preserve"> </w:t>
            </w:r>
            <w:r w:rsidRPr="00C61874">
              <w:rPr>
                <w:rStyle w:val="QuickFormat1"/>
                <w:rFonts w:ascii="Arial Narrow" w:hAnsi="Arial Narrow"/>
                <w:b w:val="0"/>
                <w:sz w:val="22"/>
              </w:rPr>
              <w:t>Columbus,</w:t>
            </w:r>
            <w:r w:rsidR="00771471">
              <w:rPr>
                <w:rStyle w:val="QuickFormat1"/>
                <w:rFonts w:ascii="Arial Narrow" w:hAnsi="Arial Narrow"/>
                <w:b w:val="0"/>
                <w:sz w:val="22"/>
              </w:rPr>
              <w:t xml:space="preserve"> </w:t>
            </w:r>
            <w:r w:rsidRPr="00C61874">
              <w:rPr>
                <w:rStyle w:val="QuickFormat1"/>
                <w:rFonts w:ascii="Arial Narrow" w:hAnsi="Arial Narrow"/>
                <w:b w:val="0"/>
                <w:sz w:val="22"/>
              </w:rPr>
              <w:t>Ohio</w:t>
            </w:r>
            <w:r w:rsidR="00771471">
              <w:rPr>
                <w:rStyle w:val="QuickFormat1"/>
                <w:rFonts w:ascii="Arial Narrow" w:hAnsi="Arial Narrow"/>
                <w:b w:val="0"/>
                <w:sz w:val="22"/>
              </w:rPr>
              <w:t xml:space="preserve"> </w:t>
            </w:r>
            <w:r w:rsidRPr="00C61874">
              <w:rPr>
                <w:rStyle w:val="QuickFormat1"/>
                <w:rFonts w:ascii="Arial Narrow" w:hAnsi="Arial Narrow"/>
                <w:b w:val="0"/>
                <w:sz w:val="22"/>
              </w:rPr>
              <w:t>43215</w:t>
            </w:r>
          </w:p>
        </w:tc>
      </w:tr>
      <w:tr w:rsidR="003F37BF" w:rsidTr="002C2B20">
        <w:trPr>
          <w:cantSplit/>
        </w:trPr>
        <w:tc>
          <w:tcPr>
            <w:tcW w:w="2970" w:type="dxa"/>
            <w:tcBorders>
              <w:top w:val="single" w:sz="7" w:space="0" w:color="000000"/>
              <w:left w:val="single" w:sz="7" w:space="0" w:color="000000"/>
              <w:bottom w:val="single" w:sz="7" w:space="0" w:color="000000"/>
              <w:right w:val="single" w:sz="7" w:space="0" w:color="000000"/>
            </w:tcBorders>
          </w:tcPr>
          <w:p w:rsidR="003F37BF" w:rsidRPr="00C61874" w:rsidRDefault="003F37BF" w:rsidP="002C2B20">
            <w:pPr>
              <w:widowControl w:val="0"/>
              <w:spacing w:before="32" w:line="223" w:lineRule="auto"/>
              <w:rPr>
                <w:rStyle w:val="QuickFormat1"/>
                <w:rFonts w:ascii="Arial Narrow" w:hAnsi="Arial Narrow"/>
                <w:b w:val="0"/>
                <w:sz w:val="22"/>
              </w:rPr>
            </w:pPr>
            <w:proofErr w:type="spellStart"/>
            <w:r w:rsidRPr="00C61874">
              <w:rPr>
                <w:rStyle w:val="QuickFormat1"/>
                <w:rFonts w:ascii="Arial Narrow" w:hAnsi="Arial Narrow"/>
                <w:b w:val="0"/>
                <w:sz w:val="22"/>
              </w:rPr>
              <w:t>Frush</w:t>
            </w:r>
            <w:proofErr w:type="spellEnd"/>
            <w:r w:rsidRPr="00C61874">
              <w:rPr>
                <w:rStyle w:val="QuickFormat1"/>
                <w:rFonts w:ascii="Arial Narrow" w:hAnsi="Arial Narrow"/>
                <w:b w:val="0"/>
                <w:sz w:val="22"/>
              </w:rPr>
              <w:t>, Michael A., CPA</w:t>
            </w:r>
          </w:p>
          <w:p w:rsidR="003F37BF" w:rsidRPr="00C61874" w:rsidRDefault="003F37BF" w:rsidP="002C2B20">
            <w:pPr>
              <w:widowControl w:val="0"/>
              <w:spacing w:after="23" w:line="223" w:lineRule="auto"/>
              <w:rPr>
                <w:rFonts w:ascii="Arial Narrow" w:hAnsi="Arial Narrow"/>
                <w:color w:val="000000"/>
              </w:rPr>
            </w:pPr>
            <w:r w:rsidRPr="00C61874">
              <w:rPr>
                <w:rFonts w:ascii="Arial Narrow" w:hAnsi="Arial Narrow"/>
                <w:color w:val="000000"/>
              </w:rPr>
              <w:t>Term Expires 2017</w:t>
            </w:r>
          </w:p>
          <w:p w:rsidR="003F37BF" w:rsidRPr="00C61874" w:rsidRDefault="003F37BF" w:rsidP="002C2B20">
            <w:pPr>
              <w:widowControl w:val="0"/>
              <w:spacing w:after="23" w:line="223" w:lineRule="auto"/>
              <w:rPr>
                <w:rFonts w:ascii="Arial Narrow" w:hAnsi="Arial Narrow"/>
                <w:color w:val="000000"/>
              </w:rPr>
            </w:pPr>
          </w:p>
          <w:p w:rsidR="003F37BF" w:rsidRPr="00C61874" w:rsidRDefault="003F37BF" w:rsidP="002C2B20">
            <w:pPr>
              <w:widowControl w:val="0"/>
              <w:spacing w:after="23" w:line="223" w:lineRule="auto"/>
              <w:rPr>
                <w:rFonts w:ascii="Arial Narrow" w:hAnsi="Arial Narrow"/>
                <w:color w:val="000000"/>
              </w:rPr>
            </w:pPr>
          </w:p>
        </w:tc>
        <w:tc>
          <w:tcPr>
            <w:tcW w:w="4140" w:type="dxa"/>
            <w:tcBorders>
              <w:top w:val="single" w:sz="7" w:space="0" w:color="000000"/>
              <w:left w:val="single" w:sz="7" w:space="0" w:color="000000"/>
              <w:bottom w:val="single" w:sz="7" w:space="0" w:color="000000"/>
              <w:right w:val="single" w:sz="7" w:space="0" w:color="000000"/>
            </w:tcBorders>
          </w:tcPr>
          <w:p w:rsidR="003F37BF" w:rsidRPr="00C61874" w:rsidRDefault="003F37BF" w:rsidP="002C2B20">
            <w:pPr>
              <w:widowControl w:val="0"/>
              <w:spacing w:before="32" w:line="223" w:lineRule="auto"/>
              <w:rPr>
                <w:rFonts w:ascii="Arial Narrow" w:hAnsi="Arial Narrow"/>
                <w:color w:val="000000"/>
              </w:rPr>
            </w:pPr>
            <w:r w:rsidRPr="00C61874">
              <w:rPr>
                <w:rStyle w:val="QuickFormat1"/>
                <w:rFonts w:ascii="Arial Narrow" w:hAnsi="Arial Narrow"/>
                <w:b w:val="0"/>
                <w:sz w:val="22"/>
              </w:rPr>
              <w:t>President</w:t>
            </w:r>
          </w:p>
          <w:p w:rsidR="003F37BF" w:rsidRPr="00C61874" w:rsidRDefault="003F37BF" w:rsidP="002C2B20">
            <w:pPr>
              <w:widowControl w:val="0"/>
              <w:spacing w:before="32" w:line="223" w:lineRule="auto"/>
              <w:rPr>
                <w:rFonts w:ascii="Arial Narrow" w:hAnsi="Arial Narrow"/>
                <w:color w:val="000000"/>
              </w:rPr>
            </w:pPr>
            <w:proofErr w:type="spellStart"/>
            <w:r w:rsidRPr="00C61874">
              <w:rPr>
                <w:rFonts w:ascii="Arial Narrow" w:hAnsi="Arial Narrow"/>
                <w:color w:val="000000"/>
              </w:rPr>
              <w:t>Frush</w:t>
            </w:r>
            <w:proofErr w:type="spellEnd"/>
            <w:r w:rsidRPr="00C61874">
              <w:rPr>
                <w:rFonts w:ascii="Arial Narrow" w:hAnsi="Arial Narrow"/>
                <w:color w:val="000000"/>
              </w:rPr>
              <w:t xml:space="preserve"> &amp; Associates </w:t>
            </w:r>
            <w:proofErr w:type="spellStart"/>
            <w:r w:rsidRPr="00C61874">
              <w:rPr>
                <w:rFonts w:ascii="Arial Narrow" w:hAnsi="Arial Narrow"/>
                <w:color w:val="000000"/>
              </w:rPr>
              <w:t>Inc</w:t>
            </w:r>
            <w:proofErr w:type="spellEnd"/>
          </w:p>
          <w:p w:rsidR="003F37BF" w:rsidRPr="00C61874" w:rsidRDefault="003F37BF" w:rsidP="002C2B20">
            <w:pPr>
              <w:widowControl w:val="0"/>
              <w:spacing w:line="223" w:lineRule="auto"/>
              <w:rPr>
                <w:rFonts w:ascii="Arial Narrow" w:hAnsi="Arial Narrow"/>
                <w:color w:val="000000"/>
              </w:rPr>
            </w:pPr>
            <w:r w:rsidRPr="00C61874">
              <w:rPr>
                <w:rFonts w:ascii="Arial Narrow" w:hAnsi="Arial Narrow"/>
                <w:color w:val="000000"/>
              </w:rPr>
              <w:t>699 South Front Street</w:t>
            </w:r>
          </w:p>
          <w:p w:rsidR="003F37BF" w:rsidRPr="00C61874" w:rsidRDefault="003F37BF" w:rsidP="00771471">
            <w:pPr>
              <w:widowControl w:val="0"/>
              <w:spacing w:line="223" w:lineRule="auto"/>
              <w:rPr>
                <w:rFonts w:ascii="Arial Narrow" w:hAnsi="Arial Narrow"/>
                <w:color w:val="000000"/>
              </w:rPr>
            </w:pPr>
            <w:r w:rsidRPr="00C61874">
              <w:rPr>
                <w:rFonts w:ascii="Arial Narrow" w:hAnsi="Arial Narrow"/>
                <w:color w:val="000000"/>
              </w:rPr>
              <w:t>Columbus, OH</w:t>
            </w:r>
            <w:r w:rsidR="00771471">
              <w:rPr>
                <w:rFonts w:ascii="Arial Narrow" w:hAnsi="Arial Narrow"/>
                <w:color w:val="000000"/>
              </w:rPr>
              <w:t xml:space="preserve"> </w:t>
            </w:r>
            <w:r w:rsidRPr="00C61874">
              <w:rPr>
                <w:rFonts w:ascii="Arial Narrow" w:hAnsi="Arial Narrow"/>
                <w:color w:val="000000"/>
              </w:rPr>
              <w:t>43206</w:t>
            </w:r>
          </w:p>
        </w:tc>
      </w:tr>
      <w:tr w:rsidR="003F37BF" w:rsidRPr="00C95A58" w:rsidTr="002C2B20">
        <w:trPr>
          <w:cantSplit/>
        </w:trPr>
        <w:tc>
          <w:tcPr>
            <w:tcW w:w="2970" w:type="dxa"/>
            <w:tcBorders>
              <w:top w:val="single" w:sz="7" w:space="0" w:color="000000"/>
              <w:left w:val="single" w:sz="7" w:space="0" w:color="000000"/>
              <w:bottom w:val="single" w:sz="7" w:space="0" w:color="000000"/>
              <w:right w:val="single" w:sz="7" w:space="0" w:color="000000"/>
            </w:tcBorders>
          </w:tcPr>
          <w:p w:rsidR="003F37BF" w:rsidRPr="00C61874" w:rsidRDefault="003F37BF" w:rsidP="002C2B20">
            <w:pPr>
              <w:widowControl w:val="0"/>
              <w:spacing w:before="32" w:line="223" w:lineRule="auto"/>
              <w:rPr>
                <w:rStyle w:val="QuickFormat1"/>
                <w:rFonts w:ascii="Arial Narrow" w:hAnsi="Arial Narrow"/>
                <w:b w:val="0"/>
                <w:sz w:val="22"/>
              </w:rPr>
            </w:pPr>
            <w:r w:rsidRPr="00C61874">
              <w:rPr>
                <w:rStyle w:val="QuickFormat1"/>
                <w:rFonts w:ascii="Arial Narrow" w:hAnsi="Arial Narrow"/>
                <w:b w:val="0"/>
                <w:sz w:val="22"/>
              </w:rPr>
              <w:t>Hummel, Gretchen</w:t>
            </w:r>
          </w:p>
          <w:p w:rsidR="003F37BF" w:rsidRPr="00C61874" w:rsidRDefault="003F37BF" w:rsidP="002C2B20">
            <w:pPr>
              <w:widowControl w:val="0"/>
              <w:spacing w:before="32" w:line="223" w:lineRule="auto"/>
              <w:rPr>
                <w:rStyle w:val="QuickFormat1"/>
                <w:rFonts w:ascii="Arial Narrow" w:hAnsi="Arial Narrow"/>
                <w:b w:val="0"/>
                <w:i w:val="0"/>
                <w:sz w:val="22"/>
              </w:rPr>
            </w:pPr>
            <w:r w:rsidRPr="00C61874">
              <w:rPr>
                <w:rStyle w:val="QuickFormat1"/>
                <w:rFonts w:ascii="Arial Narrow" w:hAnsi="Arial Narrow"/>
                <w:b w:val="0"/>
                <w:sz w:val="22"/>
              </w:rPr>
              <w:t>Term Expires 2018</w:t>
            </w:r>
          </w:p>
        </w:tc>
        <w:tc>
          <w:tcPr>
            <w:tcW w:w="4140" w:type="dxa"/>
            <w:tcBorders>
              <w:top w:val="single" w:sz="7" w:space="0" w:color="000000"/>
              <w:left w:val="single" w:sz="7" w:space="0" w:color="000000"/>
              <w:bottom w:val="single" w:sz="7" w:space="0" w:color="000000"/>
              <w:right w:val="single" w:sz="7" w:space="0" w:color="000000"/>
            </w:tcBorders>
          </w:tcPr>
          <w:p w:rsidR="003F37BF" w:rsidRPr="00C61874" w:rsidRDefault="003F37BF" w:rsidP="00771471">
            <w:pPr>
              <w:widowControl w:val="0"/>
              <w:spacing w:before="32" w:line="223" w:lineRule="auto"/>
              <w:rPr>
                <w:rStyle w:val="QuickFormat1"/>
                <w:rFonts w:ascii="Arial Narrow" w:hAnsi="Arial Narrow"/>
                <w:b w:val="0"/>
                <w:i w:val="0"/>
                <w:sz w:val="22"/>
              </w:rPr>
            </w:pPr>
            <w:r w:rsidRPr="00C61874">
              <w:rPr>
                <w:rFonts w:ascii="Arial Narrow" w:hAnsi="Arial Narrow" w:cs="Arial"/>
              </w:rPr>
              <w:t xml:space="preserve">retired from the law firm of McNees, Wallace &amp; </w:t>
            </w:r>
            <w:proofErr w:type="spellStart"/>
            <w:r w:rsidRPr="00C61874">
              <w:rPr>
                <w:rFonts w:ascii="Arial Narrow" w:hAnsi="Arial Narrow" w:cs="Arial"/>
              </w:rPr>
              <w:t>Nurick</w:t>
            </w:r>
            <w:proofErr w:type="spellEnd"/>
            <w:r w:rsidRPr="00C61874">
              <w:rPr>
                <w:rFonts w:ascii="Arial Narrow" w:hAnsi="Arial Narrow" w:cs="Arial"/>
              </w:rPr>
              <w:t>, LLC</w:t>
            </w:r>
          </w:p>
        </w:tc>
      </w:tr>
      <w:tr w:rsidR="003F37BF" w:rsidTr="002C2B20">
        <w:trPr>
          <w:cantSplit/>
        </w:trPr>
        <w:tc>
          <w:tcPr>
            <w:tcW w:w="2970" w:type="dxa"/>
            <w:tcBorders>
              <w:top w:val="single" w:sz="7" w:space="0" w:color="000000"/>
              <w:left w:val="single" w:sz="7" w:space="0" w:color="000000"/>
              <w:bottom w:val="single" w:sz="7" w:space="0" w:color="000000"/>
              <w:right w:val="single" w:sz="7" w:space="0" w:color="000000"/>
            </w:tcBorders>
          </w:tcPr>
          <w:p w:rsidR="003F37BF" w:rsidRPr="00C61874" w:rsidRDefault="003F37BF" w:rsidP="002C2B20">
            <w:pPr>
              <w:widowControl w:val="0"/>
              <w:spacing w:before="32" w:line="223" w:lineRule="auto"/>
              <w:rPr>
                <w:rStyle w:val="QuickFormat1"/>
                <w:rFonts w:ascii="Arial Narrow" w:hAnsi="Arial Narrow"/>
                <w:b w:val="0"/>
                <w:sz w:val="22"/>
              </w:rPr>
            </w:pPr>
            <w:r w:rsidRPr="00C61874">
              <w:rPr>
                <w:rStyle w:val="QuickFormat1"/>
                <w:rFonts w:ascii="Arial Narrow" w:hAnsi="Arial Narrow"/>
                <w:b w:val="0"/>
                <w:sz w:val="22"/>
              </w:rPr>
              <w:t>Hunter, Robert</w:t>
            </w:r>
          </w:p>
          <w:p w:rsidR="003F37BF" w:rsidRPr="00C61874" w:rsidRDefault="003F37BF" w:rsidP="002C2B20">
            <w:pPr>
              <w:widowControl w:val="0"/>
              <w:spacing w:before="32" w:line="223" w:lineRule="auto"/>
              <w:rPr>
                <w:rStyle w:val="QuickFormat1"/>
                <w:rFonts w:ascii="Arial Narrow" w:hAnsi="Arial Narrow"/>
                <w:b w:val="0"/>
                <w:sz w:val="22"/>
              </w:rPr>
            </w:pPr>
            <w:r w:rsidRPr="00C61874">
              <w:rPr>
                <w:rStyle w:val="QuickFormat1"/>
                <w:rFonts w:ascii="Arial Narrow" w:hAnsi="Arial Narrow"/>
                <w:b w:val="0"/>
                <w:sz w:val="22"/>
              </w:rPr>
              <w:t>Term Expires 2016</w:t>
            </w:r>
          </w:p>
        </w:tc>
        <w:tc>
          <w:tcPr>
            <w:tcW w:w="4140" w:type="dxa"/>
            <w:tcBorders>
              <w:top w:val="single" w:sz="7" w:space="0" w:color="000000"/>
              <w:left w:val="single" w:sz="7" w:space="0" w:color="000000"/>
              <w:bottom w:val="single" w:sz="7" w:space="0" w:color="000000"/>
              <w:right w:val="single" w:sz="7" w:space="0" w:color="000000"/>
            </w:tcBorders>
          </w:tcPr>
          <w:p w:rsidR="003F37BF" w:rsidRPr="00C61874" w:rsidRDefault="003F37BF" w:rsidP="002C2B20">
            <w:pPr>
              <w:widowControl w:val="0"/>
              <w:spacing w:before="32" w:line="223" w:lineRule="auto"/>
              <w:rPr>
                <w:rStyle w:val="QuickFormat1"/>
                <w:rFonts w:ascii="Arial Narrow" w:hAnsi="Arial Narrow"/>
                <w:b w:val="0"/>
                <w:i w:val="0"/>
                <w:sz w:val="22"/>
              </w:rPr>
            </w:pPr>
            <w:r w:rsidRPr="00C61874">
              <w:rPr>
                <w:rStyle w:val="QuickFormat1"/>
                <w:rFonts w:ascii="Arial Narrow" w:hAnsi="Arial Narrow"/>
                <w:b w:val="0"/>
                <w:sz w:val="22"/>
              </w:rPr>
              <w:t>Sports Columnist</w:t>
            </w:r>
          </w:p>
          <w:p w:rsidR="003F37BF" w:rsidRPr="00C61874" w:rsidRDefault="003F37BF" w:rsidP="002C2B20">
            <w:pPr>
              <w:widowControl w:val="0"/>
              <w:spacing w:line="223" w:lineRule="auto"/>
              <w:rPr>
                <w:rFonts w:ascii="Arial Narrow" w:hAnsi="Arial Narrow"/>
                <w:color w:val="000000"/>
              </w:rPr>
            </w:pPr>
            <w:r w:rsidRPr="00C61874">
              <w:rPr>
                <w:rFonts w:ascii="Arial Narrow" w:hAnsi="Arial Narrow"/>
                <w:color w:val="000000"/>
              </w:rPr>
              <w:t>The Columbus Dispatch</w:t>
            </w:r>
          </w:p>
          <w:p w:rsidR="003F37BF" w:rsidRPr="00C61874" w:rsidRDefault="003F37BF" w:rsidP="002C2B20">
            <w:pPr>
              <w:widowControl w:val="0"/>
              <w:spacing w:line="223" w:lineRule="auto"/>
              <w:rPr>
                <w:rFonts w:ascii="Arial Narrow" w:hAnsi="Arial Narrow"/>
                <w:color w:val="000000"/>
              </w:rPr>
            </w:pPr>
            <w:r w:rsidRPr="00C61874">
              <w:rPr>
                <w:rFonts w:ascii="Arial Narrow" w:hAnsi="Arial Narrow"/>
                <w:color w:val="000000"/>
              </w:rPr>
              <w:t>Sports Columnist</w:t>
            </w:r>
          </w:p>
          <w:p w:rsidR="003F37BF" w:rsidRPr="00C61874" w:rsidRDefault="003F37BF" w:rsidP="002C2B20">
            <w:pPr>
              <w:widowControl w:val="0"/>
              <w:spacing w:line="223" w:lineRule="auto"/>
              <w:rPr>
                <w:rFonts w:ascii="Arial Narrow" w:hAnsi="Arial Narrow"/>
                <w:color w:val="000000"/>
              </w:rPr>
            </w:pPr>
            <w:r w:rsidRPr="00C61874">
              <w:rPr>
                <w:rFonts w:ascii="Arial Narrow" w:hAnsi="Arial Narrow"/>
                <w:color w:val="000000"/>
              </w:rPr>
              <w:t>34 S. 3</w:t>
            </w:r>
            <w:r w:rsidRPr="00C61874">
              <w:rPr>
                <w:rFonts w:ascii="Arial Narrow" w:hAnsi="Arial Narrow"/>
                <w:color w:val="000000"/>
                <w:vertAlign w:val="superscript"/>
              </w:rPr>
              <w:t>rd</w:t>
            </w:r>
            <w:r w:rsidRPr="00C61874">
              <w:rPr>
                <w:rFonts w:ascii="Arial Narrow" w:hAnsi="Arial Narrow"/>
                <w:color w:val="000000"/>
              </w:rPr>
              <w:t xml:space="preserve"> Street</w:t>
            </w:r>
          </w:p>
          <w:p w:rsidR="003F37BF" w:rsidRPr="00C61874" w:rsidRDefault="003F37BF" w:rsidP="00771471">
            <w:pPr>
              <w:widowControl w:val="0"/>
              <w:spacing w:line="223" w:lineRule="auto"/>
              <w:rPr>
                <w:rFonts w:ascii="Arial Narrow" w:hAnsi="Arial Narrow"/>
                <w:color w:val="000000"/>
              </w:rPr>
            </w:pPr>
            <w:r w:rsidRPr="00C61874">
              <w:rPr>
                <w:rFonts w:ascii="Arial Narrow" w:hAnsi="Arial Narrow"/>
                <w:color w:val="000000"/>
              </w:rPr>
              <w:t>Columbus, Ohio  43215</w:t>
            </w:r>
          </w:p>
        </w:tc>
      </w:tr>
      <w:tr w:rsidR="003F37BF" w:rsidTr="002C2B20">
        <w:trPr>
          <w:cantSplit/>
        </w:trPr>
        <w:tc>
          <w:tcPr>
            <w:tcW w:w="2970" w:type="dxa"/>
            <w:tcBorders>
              <w:top w:val="single" w:sz="7" w:space="0" w:color="000000"/>
              <w:left w:val="single" w:sz="7" w:space="0" w:color="000000"/>
              <w:bottom w:val="single" w:sz="7" w:space="0" w:color="000000"/>
              <w:right w:val="single" w:sz="7" w:space="0" w:color="000000"/>
            </w:tcBorders>
          </w:tcPr>
          <w:p w:rsidR="003F37BF" w:rsidRPr="00C61874" w:rsidRDefault="003F37BF" w:rsidP="002C2B20">
            <w:pPr>
              <w:widowControl w:val="0"/>
              <w:spacing w:before="32" w:line="223" w:lineRule="auto"/>
              <w:rPr>
                <w:rStyle w:val="QuickFormat1"/>
                <w:rFonts w:ascii="Arial Narrow" w:hAnsi="Arial Narrow"/>
                <w:b w:val="0"/>
                <w:sz w:val="22"/>
              </w:rPr>
            </w:pPr>
            <w:r w:rsidRPr="00C61874">
              <w:rPr>
                <w:rStyle w:val="QuickFormat1"/>
                <w:rFonts w:ascii="Arial Narrow" w:hAnsi="Arial Narrow"/>
                <w:b w:val="0"/>
                <w:sz w:val="22"/>
              </w:rPr>
              <w:t>Meyers-Walker, Elise</w:t>
            </w:r>
          </w:p>
          <w:p w:rsidR="003F37BF" w:rsidRPr="00C61874" w:rsidRDefault="003F37BF" w:rsidP="002C2B20">
            <w:pPr>
              <w:widowControl w:val="0"/>
              <w:spacing w:before="32" w:line="223" w:lineRule="auto"/>
              <w:rPr>
                <w:rStyle w:val="QuickFormat1"/>
                <w:rFonts w:ascii="Arial Narrow" w:hAnsi="Arial Narrow"/>
                <w:b w:val="0"/>
                <w:i w:val="0"/>
                <w:sz w:val="22"/>
              </w:rPr>
            </w:pPr>
            <w:r w:rsidRPr="00C61874">
              <w:rPr>
                <w:rStyle w:val="QuickFormat1"/>
                <w:rFonts w:ascii="Arial Narrow" w:hAnsi="Arial Narrow"/>
                <w:b w:val="0"/>
                <w:sz w:val="22"/>
              </w:rPr>
              <w:t>Term Expires 2018</w:t>
            </w:r>
          </w:p>
        </w:tc>
        <w:tc>
          <w:tcPr>
            <w:tcW w:w="4140" w:type="dxa"/>
            <w:tcBorders>
              <w:top w:val="single" w:sz="7" w:space="0" w:color="000000"/>
              <w:left w:val="single" w:sz="7" w:space="0" w:color="000000"/>
              <w:bottom w:val="single" w:sz="7" w:space="0" w:color="000000"/>
              <w:right w:val="single" w:sz="7" w:space="0" w:color="000000"/>
            </w:tcBorders>
          </w:tcPr>
          <w:p w:rsidR="003F37BF" w:rsidRPr="00C61874" w:rsidRDefault="003F37BF" w:rsidP="002C2B20">
            <w:pPr>
              <w:widowControl w:val="0"/>
              <w:spacing w:before="32" w:line="223" w:lineRule="auto"/>
              <w:rPr>
                <w:rFonts w:ascii="Arial Narrow" w:hAnsi="Arial Narrow"/>
                <w:color w:val="000000"/>
              </w:rPr>
            </w:pPr>
            <w:r w:rsidRPr="00C61874">
              <w:rPr>
                <w:rFonts w:ascii="Arial Narrow" w:hAnsi="Arial Narrow"/>
                <w:color w:val="000000"/>
              </w:rPr>
              <w:t>Research An</w:t>
            </w:r>
            <w:r w:rsidR="0065480D" w:rsidRPr="00C61874">
              <w:rPr>
                <w:rFonts w:ascii="Arial Narrow" w:hAnsi="Arial Narrow"/>
                <w:color w:val="000000"/>
              </w:rPr>
              <w:t>alyst</w:t>
            </w:r>
          </w:p>
          <w:p w:rsidR="0065480D" w:rsidRPr="00C61874" w:rsidRDefault="0065480D" w:rsidP="002C2B20">
            <w:pPr>
              <w:widowControl w:val="0"/>
              <w:spacing w:before="32" w:line="223" w:lineRule="auto"/>
              <w:rPr>
                <w:rFonts w:ascii="Arial Narrow" w:hAnsi="Arial Narrow"/>
                <w:color w:val="000000"/>
              </w:rPr>
            </w:pPr>
            <w:r w:rsidRPr="00C61874">
              <w:rPr>
                <w:rFonts w:ascii="Arial Narrow" w:hAnsi="Arial Narrow"/>
                <w:color w:val="000000"/>
              </w:rPr>
              <w:t>Jobs Ohio</w:t>
            </w:r>
          </w:p>
          <w:p w:rsidR="0065480D" w:rsidRPr="00C61874" w:rsidRDefault="0065480D" w:rsidP="002C2B20">
            <w:pPr>
              <w:widowControl w:val="0"/>
              <w:spacing w:before="32" w:line="223" w:lineRule="auto"/>
              <w:rPr>
                <w:rFonts w:ascii="Arial Narrow" w:hAnsi="Arial Narrow"/>
                <w:color w:val="000000"/>
              </w:rPr>
            </w:pPr>
            <w:r w:rsidRPr="00C61874">
              <w:rPr>
                <w:rFonts w:ascii="Arial Narrow" w:hAnsi="Arial Narrow"/>
                <w:color w:val="000000"/>
              </w:rPr>
              <w:t>41 South High Street, Suite 1500</w:t>
            </w:r>
          </w:p>
          <w:p w:rsidR="003F37BF" w:rsidRPr="00C61874" w:rsidRDefault="003F37BF" w:rsidP="002C2B20">
            <w:pPr>
              <w:widowControl w:val="0"/>
              <w:spacing w:before="32" w:line="223" w:lineRule="auto"/>
              <w:rPr>
                <w:rFonts w:ascii="Arial Narrow" w:hAnsi="Arial Narrow"/>
                <w:color w:val="000000"/>
              </w:rPr>
            </w:pPr>
            <w:r w:rsidRPr="00C61874">
              <w:rPr>
                <w:rFonts w:ascii="Arial Narrow" w:hAnsi="Arial Narrow"/>
                <w:color w:val="000000"/>
              </w:rPr>
              <w:t>Columbus, Ohio 43215</w:t>
            </w:r>
          </w:p>
        </w:tc>
      </w:tr>
      <w:tr w:rsidR="003F37BF" w:rsidTr="002C2B20">
        <w:trPr>
          <w:cantSplit/>
        </w:trPr>
        <w:tc>
          <w:tcPr>
            <w:tcW w:w="2970" w:type="dxa"/>
            <w:tcBorders>
              <w:top w:val="single" w:sz="7" w:space="0" w:color="000000"/>
              <w:left w:val="single" w:sz="7" w:space="0" w:color="000000"/>
              <w:bottom w:val="single" w:sz="7" w:space="0" w:color="000000"/>
              <w:right w:val="single" w:sz="7" w:space="0" w:color="000000"/>
            </w:tcBorders>
          </w:tcPr>
          <w:p w:rsidR="003F37BF" w:rsidRPr="00C61874" w:rsidRDefault="003F37BF" w:rsidP="002C2B20">
            <w:pPr>
              <w:widowControl w:val="0"/>
              <w:spacing w:before="32" w:line="223" w:lineRule="auto"/>
              <w:rPr>
                <w:rStyle w:val="QuickFormat1"/>
                <w:rFonts w:ascii="Arial Narrow" w:hAnsi="Arial Narrow"/>
                <w:b w:val="0"/>
                <w:sz w:val="22"/>
              </w:rPr>
            </w:pPr>
            <w:r w:rsidRPr="00C61874">
              <w:rPr>
                <w:rStyle w:val="QuickFormat1"/>
                <w:rFonts w:ascii="Arial Narrow" w:hAnsi="Arial Narrow"/>
                <w:b w:val="0"/>
                <w:sz w:val="22"/>
              </w:rPr>
              <w:t>O’Neal, Ron</w:t>
            </w:r>
          </w:p>
          <w:p w:rsidR="003F37BF" w:rsidRPr="00C61874" w:rsidRDefault="003F37BF" w:rsidP="00771471">
            <w:pPr>
              <w:widowControl w:val="0"/>
              <w:spacing w:before="32" w:line="223" w:lineRule="auto"/>
              <w:rPr>
                <w:rStyle w:val="QuickFormat1"/>
                <w:rFonts w:ascii="Arial Narrow" w:hAnsi="Arial Narrow"/>
                <w:b w:val="0"/>
                <w:sz w:val="22"/>
              </w:rPr>
            </w:pPr>
            <w:r w:rsidRPr="00C61874">
              <w:rPr>
                <w:rStyle w:val="QuickFormat1"/>
                <w:rFonts w:ascii="Arial Narrow" w:hAnsi="Arial Narrow"/>
                <w:b w:val="0"/>
                <w:sz w:val="22"/>
              </w:rPr>
              <w:t>Term Expires 2018</w:t>
            </w:r>
          </w:p>
        </w:tc>
        <w:tc>
          <w:tcPr>
            <w:tcW w:w="4140" w:type="dxa"/>
            <w:tcBorders>
              <w:top w:val="single" w:sz="7" w:space="0" w:color="000000"/>
              <w:left w:val="single" w:sz="7" w:space="0" w:color="000000"/>
              <w:bottom w:val="single" w:sz="7" w:space="0" w:color="000000"/>
              <w:right w:val="single" w:sz="7" w:space="0" w:color="000000"/>
            </w:tcBorders>
          </w:tcPr>
          <w:p w:rsidR="003F37BF" w:rsidRPr="00C61874" w:rsidRDefault="003F37BF" w:rsidP="00697612">
            <w:pPr>
              <w:widowControl w:val="0"/>
              <w:spacing w:before="32" w:line="223" w:lineRule="auto"/>
              <w:rPr>
                <w:rFonts w:ascii="Arial Narrow" w:hAnsi="Arial Narrow"/>
                <w:color w:val="000000"/>
              </w:rPr>
            </w:pPr>
            <w:r w:rsidRPr="00C61874">
              <w:rPr>
                <w:rFonts w:ascii="Arial Narrow" w:hAnsi="Arial Narrow"/>
                <w:color w:val="000000"/>
              </w:rPr>
              <w:t>Franklin County Veterans Memorial Parking Facility</w:t>
            </w:r>
          </w:p>
        </w:tc>
      </w:tr>
      <w:tr w:rsidR="003F37BF" w:rsidTr="002C2B20">
        <w:trPr>
          <w:cantSplit/>
        </w:trPr>
        <w:tc>
          <w:tcPr>
            <w:tcW w:w="2970" w:type="dxa"/>
            <w:tcBorders>
              <w:top w:val="single" w:sz="7" w:space="0" w:color="000000"/>
              <w:left w:val="single" w:sz="7" w:space="0" w:color="000000"/>
              <w:bottom w:val="single" w:sz="7" w:space="0" w:color="000000"/>
              <w:right w:val="single" w:sz="7" w:space="0" w:color="000000"/>
            </w:tcBorders>
          </w:tcPr>
          <w:p w:rsidR="003F37BF" w:rsidRPr="00C61874" w:rsidRDefault="003F37BF" w:rsidP="002C2B20">
            <w:pPr>
              <w:widowControl w:val="0"/>
              <w:spacing w:before="32" w:line="223" w:lineRule="auto"/>
              <w:rPr>
                <w:rStyle w:val="QuickFormat1"/>
                <w:rFonts w:ascii="Arial Narrow" w:hAnsi="Arial Narrow"/>
                <w:b w:val="0"/>
                <w:sz w:val="22"/>
              </w:rPr>
            </w:pPr>
            <w:r w:rsidRPr="00C61874">
              <w:rPr>
                <w:rStyle w:val="QuickFormat1"/>
                <w:rFonts w:ascii="Arial Narrow" w:hAnsi="Arial Narrow"/>
                <w:b w:val="0"/>
                <w:sz w:val="22"/>
              </w:rPr>
              <w:t>O’Shaughnessy, Maryellen</w:t>
            </w:r>
          </w:p>
          <w:p w:rsidR="003F37BF" w:rsidRPr="00C61874" w:rsidRDefault="003F37BF" w:rsidP="002C2B20">
            <w:pPr>
              <w:widowControl w:val="0"/>
              <w:spacing w:before="32" w:line="223" w:lineRule="auto"/>
              <w:rPr>
                <w:rStyle w:val="QuickFormat1"/>
                <w:rFonts w:ascii="Arial Narrow" w:hAnsi="Arial Narrow"/>
                <w:b w:val="0"/>
                <w:sz w:val="22"/>
              </w:rPr>
            </w:pPr>
            <w:r w:rsidRPr="00C61874">
              <w:rPr>
                <w:rFonts w:ascii="Arial Narrow" w:hAnsi="Arial Narrow"/>
                <w:color w:val="000000"/>
              </w:rPr>
              <w:t>Term Expires 2018</w:t>
            </w:r>
          </w:p>
        </w:tc>
        <w:tc>
          <w:tcPr>
            <w:tcW w:w="4140" w:type="dxa"/>
            <w:tcBorders>
              <w:top w:val="single" w:sz="7" w:space="0" w:color="000000"/>
              <w:left w:val="single" w:sz="7" w:space="0" w:color="000000"/>
              <w:bottom w:val="single" w:sz="7" w:space="0" w:color="000000"/>
              <w:right w:val="single" w:sz="7" w:space="0" w:color="000000"/>
            </w:tcBorders>
          </w:tcPr>
          <w:p w:rsidR="003F37BF" w:rsidRPr="00C61874" w:rsidRDefault="003F37BF" w:rsidP="002C2B20">
            <w:pPr>
              <w:rPr>
                <w:rFonts w:ascii="Arial Narrow" w:hAnsi="Arial Narrow"/>
              </w:rPr>
            </w:pPr>
            <w:r w:rsidRPr="00C61874">
              <w:rPr>
                <w:rFonts w:ascii="Arial Narrow" w:hAnsi="Arial Narrow"/>
              </w:rPr>
              <w:t>Franklin County Clerk of the Court of Common Pleas</w:t>
            </w:r>
          </w:p>
          <w:p w:rsidR="003F37BF" w:rsidRPr="00C61874" w:rsidRDefault="003F37BF" w:rsidP="002C2B20">
            <w:pPr>
              <w:rPr>
                <w:rFonts w:ascii="Arial Narrow" w:hAnsi="Arial Narrow"/>
              </w:rPr>
            </w:pPr>
            <w:r w:rsidRPr="00C61874">
              <w:rPr>
                <w:rFonts w:ascii="Arial Narrow" w:hAnsi="Arial Narrow"/>
              </w:rPr>
              <w:t>373 S. High St., 23rd floor</w:t>
            </w:r>
          </w:p>
          <w:p w:rsidR="003F37BF" w:rsidRPr="00C61874" w:rsidRDefault="003F37BF" w:rsidP="00697612">
            <w:pPr>
              <w:rPr>
                <w:rFonts w:ascii="Arial Narrow" w:hAnsi="Arial Narrow"/>
                <w:color w:val="000000"/>
              </w:rPr>
            </w:pPr>
            <w:r w:rsidRPr="00C61874">
              <w:rPr>
                <w:rFonts w:ascii="Arial Narrow" w:hAnsi="Arial Narrow"/>
              </w:rPr>
              <w:t>Columbus, Ohio</w:t>
            </w:r>
            <w:r w:rsidR="00771471">
              <w:rPr>
                <w:rFonts w:ascii="Arial Narrow" w:hAnsi="Arial Narrow"/>
              </w:rPr>
              <w:t xml:space="preserve"> 43215</w:t>
            </w:r>
          </w:p>
        </w:tc>
      </w:tr>
      <w:tr w:rsidR="003F37BF" w:rsidTr="002C2B20">
        <w:trPr>
          <w:cantSplit/>
        </w:trPr>
        <w:tc>
          <w:tcPr>
            <w:tcW w:w="2970" w:type="dxa"/>
            <w:tcBorders>
              <w:top w:val="single" w:sz="7" w:space="0" w:color="000000"/>
              <w:left w:val="single" w:sz="7" w:space="0" w:color="000000"/>
              <w:bottom w:val="single" w:sz="7" w:space="0" w:color="000000"/>
              <w:right w:val="single" w:sz="7" w:space="0" w:color="000000"/>
            </w:tcBorders>
          </w:tcPr>
          <w:p w:rsidR="003F37BF" w:rsidRPr="00C61874" w:rsidRDefault="003F37BF" w:rsidP="002C2B20">
            <w:pPr>
              <w:widowControl w:val="0"/>
              <w:spacing w:before="32" w:line="223" w:lineRule="auto"/>
              <w:rPr>
                <w:rStyle w:val="QuickFormat1"/>
                <w:rFonts w:ascii="Arial Narrow" w:hAnsi="Arial Narrow"/>
                <w:b w:val="0"/>
                <w:sz w:val="22"/>
              </w:rPr>
            </w:pPr>
            <w:proofErr w:type="spellStart"/>
            <w:r w:rsidRPr="00C61874">
              <w:rPr>
                <w:rStyle w:val="QuickFormat1"/>
                <w:rFonts w:ascii="Arial Narrow" w:hAnsi="Arial Narrow"/>
                <w:b w:val="0"/>
                <w:sz w:val="22"/>
              </w:rPr>
              <w:lastRenderedPageBreak/>
              <w:t>Sewalk</w:t>
            </w:r>
            <w:proofErr w:type="spellEnd"/>
            <w:r w:rsidRPr="00C61874">
              <w:rPr>
                <w:rStyle w:val="QuickFormat1"/>
                <w:rFonts w:ascii="Arial Narrow" w:hAnsi="Arial Narrow"/>
                <w:b w:val="0"/>
                <w:sz w:val="22"/>
              </w:rPr>
              <w:t>, David</w:t>
            </w:r>
          </w:p>
          <w:p w:rsidR="003F37BF" w:rsidRPr="00C61874" w:rsidRDefault="003F37BF" w:rsidP="002C2B20">
            <w:pPr>
              <w:widowControl w:val="0"/>
              <w:spacing w:after="23" w:line="223" w:lineRule="auto"/>
              <w:rPr>
                <w:rFonts w:ascii="Arial Narrow" w:hAnsi="Arial Narrow"/>
                <w:color w:val="000000"/>
              </w:rPr>
            </w:pPr>
            <w:r w:rsidRPr="00C61874">
              <w:rPr>
                <w:rStyle w:val="QuickFormat1"/>
                <w:rFonts w:ascii="Arial Narrow" w:hAnsi="Arial Narrow"/>
                <w:b w:val="0"/>
                <w:sz w:val="22"/>
              </w:rPr>
              <w:t>Term Expires 2018</w:t>
            </w:r>
          </w:p>
        </w:tc>
        <w:tc>
          <w:tcPr>
            <w:tcW w:w="4140" w:type="dxa"/>
            <w:tcBorders>
              <w:top w:val="single" w:sz="7" w:space="0" w:color="000000"/>
              <w:left w:val="single" w:sz="7" w:space="0" w:color="000000"/>
              <w:bottom w:val="single" w:sz="7" w:space="0" w:color="000000"/>
              <w:right w:val="single" w:sz="7" w:space="0" w:color="000000"/>
            </w:tcBorders>
          </w:tcPr>
          <w:p w:rsidR="003F37BF" w:rsidRPr="00C61874" w:rsidRDefault="003F37BF" w:rsidP="00771471">
            <w:pPr>
              <w:widowControl w:val="0"/>
              <w:spacing w:before="32" w:line="223" w:lineRule="auto"/>
              <w:rPr>
                <w:rFonts w:ascii="Arial Narrow" w:hAnsi="Arial Narrow"/>
                <w:color w:val="000000"/>
              </w:rPr>
            </w:pPr>
            <w:r w:rsidRPr="00C61874">
              <w:rPr>
                <w:rFonts w:ascii="Arial Narrow" w:hAnsi="Arial Narrow" w:cs="Arial"/>
                <w:color w:val="222222"/>
                <w:shd w:val="clear" w:color="auto" w:fill="FFFFFF"/>
              </w:rPr>
              <w:t>Director of Conversions &amp; Infrastructure | Technology &amp; Conversions | The Huntington National Bank</w:t>
            </w:r>
            <w:r w:rsidRPr="00C61874">
              <w:rPr>
                <w:rStyle w:val="apple-converted-space"/>
                <w:rFonts w:ascii="Arial Narrow" w:hAnsi="Arial Narrow" w:cs="Arial"/>
                <w:color w:val="222222"/>
                <w:shd w:val="clear" w:color="auto" w:fill="FFFFFF"/>
              </w:rPr>
              <w:t> </w:t>
            </w:r>
          </w:p>
        </w:tc>
      </w:tr>
      <w:tr w:rsidR="003F37BF" w:rsidRPr="00C95A58" w:rsidTr="002C2B20">
        <w:trPr>
          <w:cantSplit/>
        </w:trPr>
        <w:tc>
          <w:tcPr>
            <w:tcW w:w="2970" w:type="dxa"/>
            <w:tcBorders>
              <w:top w:val="single" w:sz="7" w:space="0" w:color="000000"/>
              <w:left w:val="single" w:sz="7" w:space="0" w:color="000000"/>
              <w:bottom w:val="single" w:sz="7" w:space="0" w:color="000000"/>
              <w:right w:val="single" w:sz="7" w:space="0" w:color="000000"/>
            </w:tcBorders>
          </w:tcPr>
          <w:p w:rsidR="003F37BF" w:rsidRPr="00C61874" w:rsidRDefault="003F37BF" w:rsidP="002C2B20">
            <w:pPr>
              <w:widowControl w:val="0"/>
              <w:spacing w:before="32" w:line="223" w:lineRule="auto"/>
              <w:rPr>
                <w:rStyle w:val="QuickFormat1"/>
                <w:rFonts w:ascii="Arial Narrow" w:hAnsi="Arial Narrow"/>
                <w:b w:val="0"/>
                <w:sz w:val="22"/>
              </w:rPr>
            </w:pPr>
            <w:r w:rsidRPr="00C61874">
              <w:rPr>
                <w:rStyle w:val="QuickFormat1"/>
                <w:rFonts w:ascii="Arial Narrow" w:hAnsi="Arial Narrow"/>
                <w:b w:val="0"/>
                <w:sz w:val="22"/>
              </w:rPr>
              <w:t xml:space="preserve">Tootle, James R. , </w:t>
            </w:r>
            <w:proofErr w:type="spellStart"/>
            <w:r w:rsidRPr="00C61874">
              <w:rPr>
                <w:rStyle w:val="QuickFormat1"/>
                <w:rFonts w:ascii="Arial Narrow" w:hAnsi="Arial Narrow"/>
                <w:b w:val="0"/>
                <w:sz w:val="22"/>
              </w:rPr>
              <w:t>Ph.D</w:t>
            </w:r>
            <w:proofErr w:type="spellEnd"/>
          </w:p>
          <w:p w:rsidR="003F37BF" w:rsidRPr="00C61874" w:rsidRDefault="003F37BF" w:rsidP="002C2B20">
            <w:pPr>
              <w:widowControl w:val="0"/>
              <w:spacing w:before="32" w:line="223" w:lineRule="auto"/>
              <w:rPr>
                <w:rStyle w:val="QuickFormat1"/>
                <w:rFonts w:ascii="Arial Narrow" w:hAnsi="Arial Narrow"/>
                <w:b w:val="0"/>
                <w:i w:val="0"/>
                <w:sz w:val="22"/>
              </w:rPr>
            </w:pPr>
            <w:r w:rsidRPr="00C61874">
              <w:rPr>
                <w:rStyle w:val="QuickFormat1"/>
                <w:rFonts w:ascii="Arial Narrow" w:hAnsi="Arial Narrow"/>
                <w:b w:val="0"/>
                <w:sz w:val="22"/>
              </w:rPr>
              <w:t>Term Expires 2016</w:t>
            </w:r>
          </w:p>
          <w:p w:rsidR="003F37BF" w:rsidRPr="00C61874" w:rsidRDefault="00771471" w:rsidP="00771471">
            <w:pPr>
              <w:widowControl w:val="0"/>
              <w:spacing w:before="32" w:line="223" w:lineRule="auto"/>
              <w:rPr>
                <w:rStyle w:val="QuickFormat1"/>
                <w:rFonts w:ascii="Arial Narrow" w:hAnsi="Arial Narrow"/>
                <w:b w:val="0"/>
                <w:i w:val="0"/>
                <w:sz w:val="22"/>
              </w:rPr>
            </w:pPr>
            <w:r>
              <w:rPr>
                <w:rStyle w:val="QuickFormat1"/>
                <w:rFonts w:ascii="Arial Narrow" w:hAnsi="Arial Narrow"/>
                <w:b w:val="0"/>
                <w:sz w:val="22"/>
              </w:rPr>
              <w:t>V</w:t>
            </w:r>
            <w:r w:rsidR="003F37BF" w:rsidRPr="00C61874">
              <w:rPr>
                <w:rStyle w:val="QuickFormat1"/>
                <w:rFonts w:ascii="Arial Narrow" w:hAnsi="Arial Narrow"/>
                <w:b w:val="0"/>
                <w:sz w:val="22"/>
              </w:rPr>
              <w:t>ice</w:t>
            </w:r>
            <w:r>
              <w:rPr>
                <w:rStyle w:val="QuickFormat1"/>
                <w:rFonts w:ascii="Arial Narrow" w:hAnsi="Arial Narrow"/>
                <w:b w:val="0"/>
                <w:sz w:val="22"/>
              </w:rPr>
              <w:t xml:space="preserve"> P</w:t>
            </w:r>
            <w:r w:rsidR="003F37BF" w:rsidRPr="00C61874">
              <w:rPr>
                <w:rStyle w:val="QuickFormat1"/>
                <w:rFonts w:ascii="Arial Narrow" w:hAnsi="Arial Narrow"/>
                <w:b w:val="0"/>
                <w:sz w:val="22"/>
              </w:rPr>
              <w:t>resident</w:t>
            </w:r>
          </w:p>
        </w:tc>
        <w:tc>
          <w:tcPr>
            <w:tcW w:w="4140" w:type="dxa"/>
            <w:tcBorders>
              <w:top w:val="single" w:sz="7" w:space="0" w:color="000000"/>
              <w:left w:val="single" w:sz="7" w:space="0" w:color="000000"/>
              <w:bottom w:val="single" w:sz="7" w:space="0" w:color="000000"/>
              <w:right w:val="single" w:sz="7" w:space="0" w:color="000000"/>
            </w:tcBorders>
          </w:tcPr>
          <w:p w:rsidR="003F37BF" w:rsidRPr="00C61874" w:rsidRDefault="003F37BF" w:rsidP="002C2B20">
            <w:pPr>
              <w:widowControl w:val="0"/>
              <w:spacing w:before="32" w:line="223" w:lineRule="auto"/>
              <w:rPr>
                <w:rStyle w:val="QuickFormat1"/>
                <w:rFonts w:ascii="Arial Narrow" w:hAnsi="Arial Narrow"/>
                <w:b w:val="0"/>
                <w:i w:val="0"/>
                <w:sz w:val="22"/>
              </w:rPr>
            </w:pPr>
            <w:r w:rsidRPr="00C61874">
              <w:rPr>
                <w:rStyle w:val="QuickFormat1"/>
                <w:rFonts w:ascii="Arial Narrow" w:hAnsi="Arial Narrow"/>
                <w:b w:val="0"/>
                <w:sz w:val="22"/>
              </w:rPr>
              <w:t>Assistant Dean, Retired</w:t>
            </w:r>
          </w:p>
          <w:p w:rsidR="003F37BF" w:rsidRPr="00C61874" w:rsidRDefault="003F37BF" w:rsidP="002C2B20">
            <w:pPr>
              <w:widowControl w:val="0"/>
              <w:spacing w:line="223" w:lineRule="auto"/>
              <w:rPr>
                <w:rFonts w:ascii="Arial Narrow" w:hAnsi="Arial Narrow"/>
                <w:color w:val="000000"/>
              </w:rPr>
            </w:pPr>
            <w:r w:rsidRPr="00C61874">
              <w:rPr>
                <w:rFonts w:ascii="Arial Narrow" w:hAnsi="Arial Narrow"/>
                <w:color w:val="000000"/>
              </w:rPr>
              <w:t>The Ohio State University</w:t>
            </w:r>
          </w:p>
          <w:p w:rsidR="003F37BF" w:rsidRPr="00C61874" w:rsidRDefault="003F37BF" w:rsidP="00771471">
            <w:pPr>
              <w:widowControl w:val="0"/>
              <w:spacing w:line="223" w:lineRule="auto"/>
              <w:rPr>
                <w:rStyle w:val="QuickFormat1"/>
                <w:rFonts w:ascii="Arial Narrow" w:hAnsi="Arial Narrow"/>
                <w:b w:val="0"/>
                <w:i w:val="0"/>
                <w:sz w:val="22"/>
              </w:rPr>
            </w:pPr>
            <w:r w:rsidRPr="00C61874">
              <w:rPr>
                <w:rFonts w:ascii="Arial Narrow" w:hAnsi="Arial Narrow"/>
                <w:color w:val="000000"/>
              </w:rPr>
              <w:t>Colleges of Arts and Sciences</w:t>
            </w:r>
          </w:p>
        </w:tc>
      </w:tr>
      <w:tr w:rsidR="003F37BF" w:rsidTr="002C2B20">
        <w:trPr>
          <w:cantSplit/>
          <w:trHeight w:val="2395"/>
        </w:trPr>
        <w:tc>
          <w:tcPr>
            <w:tcW w:w="2970" w:type="dxa"/>
            <w:tcBorders>
              <w:top w:val="single" w:sz="7" w:space="0" w:color="000000"/>
              <w:left w:val="single" w:sz="7" w:space="0" w:color="000000"/>
              <w:bottom w:val="single" w:sz="7" w:space="0" w:color="000000"/>
              <w:right w:val="single" w:sz="7" w:space="0" w:color="000000"/>
            </w:tcBorders>
          </w:tcPr>
          <w:p w:rsidR="003F37BF" w:rsidRPr="00C61874" w:rsidRDefault="003F37BF" w:rsidP="002C2B20">
            <w:pPr>
              <w:widowControl w:val="0"/>
              <w:spacing w:before="32" w:line="223" w:lineRule="auto"/>
              <w:rPr>
                <w:rStyle w:val="QuickFormat1"/>
                <w:rFonts w:ascii="Arial Narrow" w:hAnsi="Arial Narrow"/>
                <w:b w:val="0"/>
                <w:sz w:val="22"/>
              </w:rPr>
            </w:pPr>
            <w:r w:rsidRPr="00C61874">
              <w:rPr>
                <w:rStyle w:val="QuickFormat1"/>
                <w:rFonts w:ascii="Arial Narrow" w:hAnsi="Arial Narrow"/>
                <w:b w:val="0"/>
                <w:sz w:val="22"/>
              </w:rPr>
              <w:t>Walters, Ben</w:t>
            </w:r>
          </w:p>
          <w:p w:rsidR="003F37BF" w:rsidRPr="00C61874" w:rsidRDefault="003F37BF" w:rsidP="002C2B20">
            <w:pPr>
              <w:widowControl w:val="0"/>
              <w:spacing w:before="32" w:line="223" w:lineRule="auto"/>
              <w:rPr>
                <w:rFonts w:ascii="Arial Narrow" w:hAnsi="Arial Narrow"/>
                <w:color w:val="000000"/>
              </w:rPr>
            </w:pPr>
            <w:r w:rsidRPr="00C61874">
              <w:rPr>
                <w:rFonts w:ascii="Arial Narrow" w:hAnsi="Arial Narrow"/>
                <w:color w:val="000000"/>
              </w:rPr>
              <w:t>Term Expires 2018</w:t>
            </w:r>
          </w:p>
          <w:p w:rsidR="003F37BF" w:rsidRPr="00C61874" w:rsidRDefault="00771471" w:rsidP="002C2B20">
            <w:pPr>
              <w:widowControl w:val="0"/>
              <w:spacing w:before="32" w:line="223" w:lineRule="auto"/>
              <w:rPr>
                <w:rStyle w:val="QuickFormat1"/>
                <w:rFonts w:ascii="Arial Narrow" w:hAnsi="Arial Narrow"/>
                <w:b w:val="0"/>
                <w:i w:val="0"/>
                <w:sz w:val="22"/>
              </w:rPr>
            </w:pPr>
            <w:r w:rsidRPr="00C61874">
              <w:rPr>
                <w:rFonts w:ascii="Arial Narrow" w:hAnsi="Arial Narrow"/>
                <w:i/>
                <w:color w:val="000000"/>
              </w:rPr>
              <w:t>P</w:t>
            </w:r>
            <w:r w:rsidR="003F37BF" w:rsidRPr="00C61874">
              <w:rPr>
                <w:rFonts w:ascii="Arial Narrow" w:hAnsi="Arial Narrow"/>
                <w:i/>
                <w:color w:val="000000"/>
              </w:rPr>
              <w:t>resident</w:t>
            </w:r>
          </w:p>
        </w:tc>
        <w:tc>
          <w:tcPr>
            <w:tcW w:w="4140" w:type="dxa"/>
            <w:tcBorders>
              <w:top w:val="single" w:sz="7" w:space="0" w:color="000000"/>
              <w:left w:val="single" w:sz="7" w:space="0" w:color="000000"/>
              <w:bottom w:val="single" w:sz="7" w:space="0" w:color="000000"/>
              <w:right w:val="single" w:sz="7" w:space="0" w:color="000000"/>
            </w:tcBorders>
          </w:tcPr>
          <w:p w:rsidR="003F37BF" w:rsidRPr="00C61874" w:rsidRDefault="003F37BF" w:rsidP="002C2B20">
            <w:pPr>
              <w:widowControl w:val="0"/>
              <w:spacing w:before="32" w:line="223" w:lineRule="auto"/>
              <w:rPr>
                <w:rStyle w:val="QuickFormat1"/>
                <w:rFonts w:ascii="Arial Narrow" w:hAnsi="Arial Narrow"/>
                <w:b w:val="0"/>
                <w:i w:val="0"/>
                <w:sz w:val="22"/>
              </w:rPr>
            </w:pPr>
            <w:r w:rsidRPr="00C61874">
              <w:rPr>
                <w:rStyle w:val="QuickFormat1"/>
                <w:rFonts w:ascii="Arial Narrow" w:hAnsi="Arial Narrow"/>
                <w:b w:val="0"/>
                <w:sz w:val="22"/>
              </w:rPr>
              <w:t>Owner/Operator</w:t>
            </w:r>
          </w:p>
          <w:p w:rsidR="003F37BF" w:rsidRPr="00C61874" w:rsidRDefault="003F37BF" w:rsidP="002C2B20">
            <w:pPr>
              <w:widowControl w:val="0"/>
              <w:spacing w:before="32" w:line="223" w:lineRule="auto"/>
              <w:rPr>
                <w:rFonts w:ascii="Arial Narrow" w:hAnsi="Arial Narrow"/>
              </w:rPr>
            </w:pPr>
            <w:r w:rsidRPr="00C61874">
              <w:rPr>
                <w:rFonts w:ascii="Arial Narrow" w:hAnsi="Arial Narrow"/>
              </w:rPr>
              <w:t>North Market Spices</w:t>
            </w:r>
          </w:p>
          <w:p w:rsidR="003F37BF" w:rsidRPr="00C61874" w:rsidRDefault="003F37BF" w:rsidP="002C2B20">
            <w:pPr>
              <w:widowControl w:val="0"/>
              <w:spacing w:before="32" w:line="223" w:lineRule="auto"/>
              <w:rPr>
                <w:rFonts w:ascii="Arial Narrow" w:hAnsi="Arial Narrow"/>
              </w:rPr>
            </w:pPr>
            <w:r w:rsidRPr="00C61874">
              <w:rPr>
                <w:rFonts w:ascii="Arial Narrow" w:hAnsi="Arial Narrow"/>
              </w:rPr>
              <w:t>59 Spruce St.</w:t>
            </w:r>
          </w:p>
          <w:p w:rsidR="003F37BF" w:rsidRPr="00C61874" w:rsidRDefault="003F37BF" w:rsidP="00697612">
            <w:pPr>
              <w:widowControl w:val="0"/>
              <w:spacing w:before="32" w:line="223" w:lineRule="auto"/>
              <w:rPr>
                <w:rFonts w:ascii="Arial Narrow" w:hAnsi="Arial Narrow"/>
                <w:color w:val="000000"/>
              </w:rPr>
            </w:pPr>
            <w:r w:rsidRPr="00C61874">
              <w:rPr>
                <w:rFonts w:ascii="Arial Narrow" w:hAnsi="Arial Narrow"/>
              </w:rPr>
              <w:t>Columbus, OH  43215</w:t>
            </w:r>
          </w:p>
        </w:tc>
      </w:tr>
      <w:tr w:rsidR="003F37BF" w:rsidTr="002C2B20">
        <w:trPr>
          <w:cantSplit/>
        </w:trPr>
        <w:tc>
          <w:tcPr>
            <w:tcW w:w="2970" w:type="dxa"/>
            <w:tcBorders>
              <w:top w:val="single" w:sz="7" w:space="0" w:color="000000"/>
              <w:left w:val="single" w:sz="7" w:space="0" w:color="000000"/>
              <w:bottom w:val="single" w:sz="7" w:space="0" w:color="000000"/>
              <w:right w:val="single" w:sz="7" w:space="0" w:color="000000"/>
            </w:tcBorders>
          </w:tcPr>
          <w:p w:rsidR="003F37BF" w:rsidRPr="00C61874" w:rsidRDefault="003F37BF" w:rsidP="002C2B20">
            <w:pPr>
              <w:widowControl w:val="0"/>
              <w:spacing w:before="32" w:line="223" w:lineRule="auto"/>
              <w:rPr>
                <w:rStyle w:val="QuickFormat1"/>
                <w:rFonts w:ascii="Arial Narrow" w:hAnsi="Arial Narrow"/>
                <w:b w:val="0"/>
                <w:sz w:val="22"/>
              </w:rPr>
            </w:pPr>
            <w:r w:rsidRPr="00C61874">
              <w:rPr>
                <w:rStyle w:val="QuickFormat1"/>
                <w:rFonts w:ascii="Arial Narrow" w:hAnsi="Arial Narrow"/>
                <w:b w:val="0"/>
                <w:sz w:val="22"/>
              </w:rPr>
              <w:t>Walters, Christy</w:t>
            </w:r>
          </w:p>
          <w:p w:rsidR="003F37BF" w:rsidRPr="00C61874" w:rsidRDefault="003F37BF" w:rsidP="002C2B20">
            <w:pPr>
              <w:widowControl w:val="0"/>
              <w:spacing w:before="32" w:line="223" w:lineRule="auto"/>
              <w:rPr>
                <w:rStyle w:val="QuickFormat1"/>
                <w:rFonts w:ascii="Arial Narrow" w:hAnsi="Arial Narrow"/>
                <w:b w:val="0"/>
                <w:sz w:val="22"/>
              </w:rPr>
            </w:pPr>
            <w:r w:rsidRPr="00C61874">
              <w:rPr>
                <w:rStyle w:val="QuickFormat1"/>
                <w:rFonts w:ascii="Arial Narrow" w:hAnsi="Arial Narrow"/>
                <w:b w:val="0"/>
                <w:sz w:val="22"/>
              </w:rPr>
              <w:t>Term Expires 2018</w:t>
            </w:r>
          </w:p>
        </w:tc>
        <w:tc>
          <w:tcPr>
            <w:tcW w:w="4140" w:type="dxa"/>
            <w:tcBorders>
              <w:top w:val="single" w:sz="7" w:space="0" w:color="000000"/>
              <w:left w:val="single" w:sz="7" w:space="0" w:color="000000"/>
              <w:bottom w:val="single" w:sz="7" w:space="0" w:color="000000"/>
              <w:right w:val="single" w:sz="7" w:space="0" w:color="000000"/>
            </w:tcBorders>
          </w:tcPr>
          <w:p w:rsidR="003F37BF" w:rsidRPr="00C61874" w:rsidRDefault="003F37BF" w:rsidP="002C2B20">
            <w:pPr>
              <w:widowControl w:val="0"/>
              <w:spacing w:before="32" w:line="223" w:lineRule="auto"/>
              <w:rPr>
                <w:rStyle w:val="QuickFormat1"/>
                <w:rFonts w:ascii="Arial Narrow" w:hAnsi="Arial Narrow"/>
                <w:b w:val="0"/>
                <w:i w:val="0"/>
                <w:sz w:val="22"/>
              </w:rPr>
            </w:pPr>
            <w:r w:rsidRPr="00C61874">
              <w:rPr>
                <w:rStyle w:val="QuickFormat1"/>
                <w:rFonts w:ascii="Arial Narrow" w:hAnsi="Arial Narrow"/>
                <w:b w:val="0"/>
                <w:sz w:val="22"/>
              </w:rPr>
              <w:t>Events Manager</w:t>
            </w:r>
          </w:p>
          <w:p w:rsidR="003F37BF" w:rsidRPr="00C61874" w:rsidRDefault="003F37BF" w:rsidP="002C2B20">
            <w:pPr>
              <w:widowControl w:val="0"/>
              <w:spacing w:before="32" w:line="223" w:lineRule="auto"/>
              <w:rPr>
                <w:rStyle w:val="QuickFormat1"/>
                <w:rFonts w:ascii="Arial Narrow" w:hAnsi="Arial Narrow"/>
                <w:b w:val="0"/>
                <w:i w:val="0"/>
                <w:sz w:val="22"/>
              </w:rPr>
            </w:pPr>
            <w:r w:rsidRPr="00C61874">
              <w:rPr>
                <w:rStyle w:val="QuickFormat1"/>
                <w:rFonts w:ascii="Arial Narrow" w:hAnsi="Arial Narrow"/>
                <w:b w:val="0"/>
                <w:sz w:val="22"/>
              </w:rPr>
              <w:t>Ballet Met Columbus</w:t>
            </w:r>
          </w:p>
          <w:p w:rsidR="003F37BF" w:rsidRPr="00C61874" w:rsidRDefault="003F37BF" w:rsidP="002C2B20">
            <w:pPr>
              <w:widowControl w:val="0"/>
              <w:spacing w:before="32" w:line="223" w:lineRule="auto"/>
              <w:rPr>
                <w:rStyle w:val="QuickFormat1"/>
                <w:rFonts w:ascii="Arial Narrow" w:hAnsi="Arial Narrow"/>
                <w:b w:val="0"/>
                <w:i w:val="0"/>
                <w:sz w:val="22"/>
              </w:rPr>
            </w:pPr>
            <w:r w:rsidRPr="00C61874">
              <w:rPr>
                <w:rStyle w:val="QuickFormat1"/>
                <w:rFonts w:ascii="Arial Narrow" w:hAnsi="Arial Narrow"/>
                <w:b w:val="0"/>
                <w:sz w:val="22"/>
              </w:rPr>
              <w:t>322 Mt. Vernon Ave.</w:t>
            </w:r>
          </w:p>
          <w:p w:rsidR="003F37BF" w:rsidRPr="00C61874" w:rsidRDefault="003F37BF" w:rsidP="002C2B20">
            <w:pPr>
              <w:widowControl w:val="0"/>
              <w:spacing w:before="32" w:line="223" w:lineRule="auto"/>
              <w:rPr>
                <w:rFonts w:ascii="Arial Narrow" w:hAnsi="Arial Narrow"/>
                <w:b/>
                <w:color w:val="000000"/>
              </w:rPr>
            </w:pPr>
            <w:r w:rsidRPr="00C61874">
              <w:rPr>
                <w:rStyle w:val="QuickFormat1"/>
                <w:rFonts w:ascii="Arial Narrow" w:hAnsi="Arial Narrow"/>
                <w:b w:val="0"/>
                <w:sz w:val="22"/>
              </w:rPr>
              <w:t>Columbus, Ohio 43215</w:t>
            </w:r>
          </w:p>
        </w:tc>
      </w:tr>
      <w:tr w:rsidR="003F37BF" w:rsidTr="002C2B20">
        <w:trPr>
          <w:cantSplit/>
        </w:trPr>
        <w:tc>
          <w:tcPr>
            <w:tcW w:w="2970" w:type="dxa"/>
            <w:tcBorders>
              <w:top w:val="single" w:sz="7" w:space="0" w:color="000000"/>
              <w:left w:val="single" w:sz="7" w:space="0" w:color="000000"/>
              <w:bottom w:val="single" w:sz="7" w:space="0" w:color="000000"/>
              <w:right w:val="single" w:sz="7" w:space="0" w:color="000000"/>
            </w:tcBorders>
          </w:tcPr>
          <w:p w:rsidR="003F37BF" w:rsidRPr="00C61874" w:rsidRDefault="003F37BF" w:rsidP="002C2B20">
            <w:pPr>
              <w:widowControl w:val="0"/>
              <w:spacing w:before="32" w:line="223" w:lineRule="auto"/>
              <w:rPr>
                <w:rStyle w:val="QuickFormat1"/>
                <w:rFonts w:ascii="Arial Narrow" w:hAnsi="Arial Narrow"/>
                <w:b w:val="0"/>
                <w:sz w:val="22"/>
              </w:rPr>
            </w:pPr>
            <w:r w:rsidRPr="00C61874">
              <w:rPr>
                <w:rStyle w:val="QuickFormat1"/>
                <w:rFonts w:ascii="Arial Narrow" w:hAnsi="Arial Narrow"/>
                <w:b w:val="0"/>
                <w:sz w:val="22"/>
              </w:rPr>
              <w:t>Widman, Ron</w:t>
            </w:r>
          </w:p>
          <w:p w:rsidR="003F37BF" w:rsidRPr="00C61874" w:rsidRDefault="003F37BF" w:rsidP="002C2B20">
            <w:pPr>
              <w:widowControl w:val="0"/>
              <w:spacing w:before="32" w:line="223" w:lineRule="auto"/>
              <w:rPr>
                <w:rStyle w:val="QuickFormat1"/>
                <w:rFonts w:ascii="Arial Narrow" w:hAnsi="Arial Narrow"/>
                <w:b w:val="0"/>
                <w:i w:val="0"/>
                <w:sz w:val="22"/>
              </w:rPr>
            </w:pPr>
            <w:r w:rsidRPr="00C61874">
              <w:rPr>
                <w:rStyle w:val="QuickFormat1"/>
                <w:rFonts w:ascii="Arial Narrow" w:hAnsi="Arial Narrow"/>
                <w:b w:val="0"/>
                <w:sz w:val="22"/>
              </w:rPr>
              <w:t>Term Expires 2017</w:t>
            </w:r>
          </w:p>
        </w:tc>
        <w:tc>
          <w:tcPr>
            <w:tcW w:w="4140" w:type="dxa"/>
            <w:tcBorders>
              <w:top w:val="single" w:sz="7" w:space="0" w:color="000000"/>
              <w:left w:val="single" w:sz="7" w:space="0" w:color="000000"/>
              <w:bottom w:val="single" w:sz="7" w:space="0" w:color="000000"/>
              <w:right w:val="single" w:sz="7" w:space="0" w:color="000000"/>
            </w:tcBorders>
          </w:tcPr>
          <w:p w:rsidR="003F37BF" w:rsidRPr="00C61874" w:rsidRDefault="003F37BF" w:rsidP="002C2B20">
            <w:pPr>
              <w:widowControl w:val="0"/>
              <w:spacing w:before="32" w:line="223" w:lineRule="auto"/>
              <w:rPr>
                <w:rStyle w:val="QuickFormat1"/>
                <w:rFonts w:ascii="Arial Narrow" w:hAnsi="Arial Narrow"/>
                <w:b w:val="0"/>
                <w:i w:val="0"/>
                <w:sz w:val="22"/>
              </w:rPr>
            </w:pPr>
            <w:r w:rsidRPr="00C61874">
              <w:rPr>
                <w:rStyle w:val="QuickFormat1"/>
                <w:rFonts w:ascii="Arial Narrow" w:hAnsi="Arial Narrow"/>
                <w:b w:val="0"/>
                <w:sz w:val="22"/>
              </w:rPr>
              <w:t>Film/Video Archivist</w:t>
            </w:r>
          </w:p>
          <w:p w:rsidR="003F37BF" w:rsidRPr="00C61874" w:rsidRDefault="003F37BF" w:rsidP="002C2B20">
            <w:pPr>
              <w:widowControl w:val="0"/>
              <w:spacing w:before="32" w:line="223" w:lineRule="auto"/>
              <w:rPr>
                <w:rStyle w:val="QuickFormat1"/>
                <w:rFonts w:ascii="Arial Narrow" w:hAnsi="Arial Narrow"/>
                <w:b w:val="0"/>
                <w:i w:val="0"/>
                <w:sz w:val="22"/>
              </w:rPr>
            </w:pPr>
          </w:p>
        </w:tc>
      </w:tr>
    </w:tbl>
    <w:p w:rsidR="003F37BF" w:rsidRDefault="003F37BF">
      <w:pPr>
        <w:rPr>
          <w:rFonts w:asciiTheme="majorHAnsi" w:eastAsiaTheme="majorEastAsia" w:hAnsiTheme="majorHAnsi" w:cstheme="majorBidi"/>
          <w:color w:val="A43926" w:themeColor="text2" w:themeShade="BF"/>
          <w:spacing w:val="5"/>
          <w:kern w:val="28"/>
          <w:sz w:val="52"/>
          <w:szCs w:val="52"/>
        </w:rPr>
      </w:pPr>
      <w:r>
        <w:br w:type="page"/>
      </w:r>
    </w:p>
    <w:p w:rsidR="004F1130" w:rsidRDefault="005866C7" w:rsidP="004F1130">
      <w:pPr>
        <w:pStyle w:val="Title"/>
        <w:spacing w:line="276" w:lineRule="auto"/>
      </w:pPr>
      <w:r>
        <w:lastRenderedPageBreak/>
        <w:t>A Year in Review 2015-2016</w:t>
      </w:r>
    </w:p>
    <w:p w:rsidR="0066523F" w:rsidRDefault="0066523F" w:rsidP="004F1130">
      <w:r>
        <w:t>The past year for the C</w:t>
      </w:r>
      <w:r w:rsidR="00771471">
        <w:t xml:space="preserve">olumbus </w:t>
      </w:r>
      <w:r>
        <w:t>H</w:t>
      </w:r>
      <w:r w:rsidR="00771471">
        <w:t xml:space="preserve">istorical </w:t>
      </w:r>
      <w:r>
        <w:t>S</w:t>
      </w:r>
      <w:r w:rsidR="00771471">
        <w:t>ociety (CHS)</w:t>
      </w:r>
      <w:r>
        <w:t xml:space="preserve"> was a transitional time.  Staff changes, new partnerships, new interns, new office equipment, new grants and new exhibits made for an eventful year in the CHS offices and museum.  The CHS conti</w:t>
      </w:r>
      <w:r w:rsidR="00842A62">
        <w:t xml:space="preserve">nues to make significant strides in reaching new audiences, being more inclusive, and growing and protecting our archives.  </w:t>
      </w:r>
    </w:p>
    <w:p w:rsidR="00526FC9" w:rsidRPr="00AB6AF7" w:rsidRDefault="00AB6AF7" w:rsidP="004F1130">
      <w:pPr>
        <w:pStyle w:val="Heading1"/>
      </w:pPr>
      <w:r w:rsidRPr="00AB6AF7">
        <w:t>Exhibits</w:t>
      </w:r>
    </w:p>
    <w:p w:rsidR="00526FC9" w:rsidRDefault="007838B9" w:rsidP="004F1130">
      <w:r>
        <w:t xml:space="preserve">Once again the CHS saw over </w:t>
      </w:r>
      <w:r w:rsidR="001F47AE" w:rsidRPr="001F47AE">
        <w:t>28,000</w:t>
      </w:r>
      <w:r w:rsidRPr="001F47AE">
        <w:t xml:space="preserve"> </w:t>
      </w:r>
      <w:r>
        <w:t>guests through our museum doors</w:t>
      </w:r>
      <w:r w:rsidR="00842A62">
        <w:t xml:space="preserve"> in 2015-16</w:t>
      </w:r>
      <w:r>
        <w:t>.  Visitors were engaged with a variety of exhibits and programs throughout the year in our space.</w:t>
      </w:r>
      <w:r w:rsidR="00842A62">
        <w:t xml:space="preserve">  </w:t>
      </w:r>
    </w:p>
    <w:p w:rsidR="00A07240" w:rsidRDefault="00526FC9" w:rsidP="00842A62">
      <w:pPr>
        <w:pStyle w:val="Heading4"/>
        <w:rPr>
          <w:rFonts w:asciiTheme="minorHAnsi" w:eastAsiaTheme="minorHAnsi" w:hAnsiTheme="minorHAnsi" w:cstheme="minorBidi"/>
          <w:b w:val="0"/>
          <w:bCs w:val="0"/>
          <w:iCs w:val="0"/>
          <w:color w:val="auto"/>
        </w:rPr>
      </w:pPr>
      <w:r w:rsidRPr="004F1130">
        <w:rPr>
          <w:rStyle w:val="Heading3Char"/>
          <w:b/>
        </w:rPr>
        <w:t>CHS exhibits</w:t>
      </w:r>
      <w:r w:rsidRPr="004F1130">
        <w:rPr>
          <w:b w:val="0"/>
        </w:rPr>
        <w:t>-</w:t>
      </w:r>
    </w:p>
    <w:p w:rsidR="00842A62" w:rsidRDefault="00842A62" w:rsidP="00842A62">
      <w:pPr>
        <w:pStyle w:val="ListParagraph"/>
        <w:numPr>
          <w:ilvl w:val="0"/>
          <w:numId w:val="6"/>
        </w:numPr>
      </w:pPr>
      <w:r w:rsidRPr="001D1F1B">
        <w:rPr>
          <w:i/>
        </w:rPr>
        <w:t>History Vignettes</w:t>
      </w:r>
      <w:r w:rsidR="001D1F1B">
        <w:t xml:space="preserve">- </w:t>
      </w:r>
      <w:r w:rsidR="008C6A39">
        <w:t xml:space="preserve">(4/2015- present) </w:t>
      </w:r>
      <w:r w:rsidR="001D1F1B">
        <w:t>significant items from the archives of the CHS and other significant Central Ohio collections</w:t>
      </w:r>
    </w:p>
    <w:p w:rsidR="00842A62" w:rsidRPr="001D1F1B" w:rsidRDefault="00842A62" w:rsidP="00842A62">
      <w:pPr>
        <w:pStyle w:val="ListParagraph"/>
        <w:numPr>
          <w:ilvl w:val="0"/>
          <w:numId w:val="6"/>
        </w:numPr>
        <w:rPr>
          <w:i/>
        </w:rPr>
      </w:pPr>
      <w:r w:rsidRPr="001D1F1B">
        <w:rPr>
          <w:i/>
        </w:rPr>
        <w:t>Reaching for the Sky: History of Columbus Aviation</w:t>
      </w:r>
      <w:r w:rsidR="001D1F1B">
        <w:rPr>
          <w:i/>
        </w:rPr>
        <w:t xml:space="preserve"> </w:t>
      </w:r>
      <w:r w:rsidR="008C6A39">
        <w:rPr>
          <w:i/>
        </w:rPr>
        <w:t>(4/15</w:t>
      </w:r>
      <w:r w:rsidR="0029243B">
        <w:rPr>
          <w:i/>
        </w:rPr>
        <w:t>/ 2015-</w:t>
      </w:r>
      <w:r w:rsidR="008C6A39">
        <w:rPr>
          <w:i/>
        </w:rPr>
        <w:t xml:space="preserve">/5/2016) </w:t>
      </w:r>
      <w:r w:rsidR="001D1F1B">
        <w:t>in partnership with the Ohio History Connection and COSI</w:t>
      </w:r>
    </w:p>
    <w:p w:rsidR="00842A62" w:rsidRPr="001D1F1B" w:rsidRDefault="00842A62" w:rsidP="00842A62">
      <w:pPr>
        <w:pStyle w:val="ListParagraph"/>
        <w:numPr>
          <w:ilvl w:val="0"/>
          <w:numId w:val="6"/>
        </w:numPr>
        <w:rPr>
          <w:i/>
        </w:rPr>
      </w:pPr>
      <w:r w:rsidRPr="001D1F1B">
        <w:rPr>
          <w:i/>
        </w:rPr>
        <w:t>A Bird’s Eye View of Central Ohio</w:t>
      </w:r>
      <w:r w:rsidR="001D1F1B">
        <w:rPr>
          <w:i/>
        </w:rPr>
        <w:t xml:space="preserve"> </w:t>
      </w:r>
      <w:r w:rsidR="008C6A39">
        <w:rPr>
          <w:i/>
        </w:rPr>
        <w:t xml:space="preserve">(5/2015-5/2016) </w:t>
      </w:r>
      <w:r w:rsidR="003E367F">
        <w:t>featuring aerial</w:t>
      </w:r>
      <w:r w:rsidR="001D1F1B">
        <w:t xml:space="preserve"> images</w:t>
      </w:r>
      <w:r w:rsidR="00E46181">
        <w:t xml:space="preserve"> of Columbus</w:t>
      </w:r>
      <w:r w:rsidR="001D1F1B">
        <w:t xml:space="preserve"> over the decades</w:t>
      </w:r>
    </w:p>
    <w:p w:rsidR="00842A62" w:rsidRDefault="007663EE" w:rsidP="002309FF">
      <w:pPr>
        <w:pStyle w:val="ListParagraph"/>
        <w:numPr>
          <w:ilvl w:val="0"/>
          <w:numId w:val="6"/>
        </w:numPr>
      </w:pPr>
      <w:r w:rsidRPr="00771471">
        <w:rPr>
          <w:i/>
        </w:rPr>
        <w:t>Poindexter Village:</w:t>
      </w:r>
      <w:r w:rsidR="00842A62" w:rsidRPr="00771471">
        <w:rPr>
          <w:i/>
        </w:rPr>
        <w:t xml:space="preserve"> A Portrait in Stories</w:t>
      </w:r>
      <w:r w:rsidR="001D1F1B" w:rsidRPr="00771471">
        <w:rPr>
          <w:i/>
        </w:rPr>
        <w:t xml:space="preserve"> </w:t>
      </w:r>
      <w:r w:rsidR="008C6A39" w:rsidRPr="00771471">
        <w:rPr>
          <w:i/>
        </w:rPr>
        <w:t>(6/2016-2017)</w:t>
      </w:r>
      <w:r w:rsidR="001D1F1B">
        <w:t xml:space="preserve"> our newest exhibit</w:t>
      </w:r>
      <w:r w:rsidR="00771471">
        <w:t>.</w:t>
      </w:r>
    </w:p>
    <w:p w:rsidR="00842A62" w:rsidRDefault="00842A62" w:rsidP="00842A62">
      <w:pPr>
        <w:pStyle w:val="ListParagraph"/>
        <w:ind w:left="1440"/>
        <w:rPr>
          <w:i/>
        </w:rPr>
      </w:pPr>
    </w:p>
    <w:p w:rsidR="00526FC9" w:rsidRDefault="00526FC9" w:rsidP="004F1130">
      <w:pPr>
        <w:pStyle w:val="Heading4"/>
      </w:pPr>
      <w:r>
        <w:t>Visiting Exhibits</w:t>
      </w:r>
      <w:r w:rsidR="00AD4FFE">
        <w:t>-</w:t>
      </w:r>
    </w:p>
    <w:p w:rsidR="00842A62" w:rsidRPr="001D1F1B" w:rsidRDefault="00842A62" w:rsidP="00842A62">
      <w:pPr>
        <w:pStyle w:val="ListParagraph"/>
        <w:numPr>
          <w:ilvl w:val="0"/>
          <w:numId w:val="7"/>
        </w:numPr>
        <w:rPr>
          <w:i/>
        </w:rPr>
      </w:pPr>
      <w:r>
        <w:t>Opening in September</w:t>
      </w:r>
      <w:r w:rsidR="008C6A39">
        <w:t xml:space="preserve"> (9/2016-12/2016)</w:t>
      </w:r>
      <w:r w:rsidRPr="001D1F1B">
        <w:rPr>
          <w:i/>
        </w:rPr>
        <w:t>- A Century of Service: 110 Years of the Red Cross in Central Ohio</w:t>
      </w:r>
    </w:p>
    <w:p w:rsidR="007663EE" w:rsidRDefault="007663EE" w:rsidP="007663EE">
      <w:pPr>
        <w:pStyle w:val="ListParagraph"/>
        <w:ind w:left="2160"/>
      </w:pPr>
    </w:p>
    <w:p w:rsidR="00842A62" w:rsidRDefault="00842A62" w:rsidP="007663EE">
      <w:r>
        <w:t xml:space="preserve">Teaming up with the COSI design staff to create </w:t>
      </w:r>
      <w:r w:rsidRPr="00771471">
        <w:rPr>
          <w:i/>
        </w:rPr>
        <w:t>Reaching for the Sky: The History of Columbus Aviation</w:t>
      </w:r>
      <w:r>
        <w:t xml:space="preserve"> set a new standard for CHS exhibits.  </w:t>
      </w:r>
      <w:r w:rsidR="007663EE">
        <w:t>Using C</w:t>
      </w:r>
      <w:r w:rsidR="0075504F">
        <w:t>HS historians along with</w:t>
      </w:r>
      <w:r w:rsidR="007663EE">
        <w:t xml:space="preserve"> design professionals created an outstanding exhibit that received great reviews and brought new audiences to the CHS.  Women’s pilot groups, aviation enthusiasts, and the general public were delighted </w:t>
      </w:r>
      <w:r w:rsidR="00771471">
        <w:t>by</w:t>
      </w:r>
      <w:r w:rsidR="007663EE">
        <w:t xml:space="preserve"> the stories, </w:t>
      </w:r>
      <w:r w:rsidR="001D1F1B">
        <w:t xml:space="preserve">milestones, </w:t>
      </w:r>
      <w:r w:rsidR="007663EE">
        <w:t>histories, and achievements they lea</w:t>
      </w:r>
      <w:r w:rsidR="0075504F">
        <w:t>rned about through this display.</w:t>
      </w:r>
      <w:r w:rsidR="007663EE">
        <w:t xml:space="preserve">  </w:t>
      </w:r>
    </w:p>
    <w:p w:rsidR="007663EE" w:rsidRDefault="00D254F5" w:rsidP="007663EE">
      <w:r>
        <w:t xml:space="preserve">Our newest exhibit was truly a community effort.  Representatives from the Columbus Museum of Art, The Ohio History Connection, </w:t>
      </w:r>
      <w:r w:rsidR="00105354">
        <w:t xml:space="preserve">WOSU, </w:t>
      </w:r>
      <w:r>
        <w:t>The James Preston Poindexter Foundation, Columbus Metropolitan Housing Authority, National Afro-American Museum and Cultural Center,  The Ohio State University De</w:t>
      </w:r>
      <w:r w:rsidR="0045198E">
        <w:t>partment of Art &amp; Technology, T</w:t>
      </w:r>
      <w:r>
        <w:t xml:space="preserve">he Ohio State University Department of History, Greater Columbus Council of Elders, Second Baptist Church, The Ohio State University African American and African Studies Community Extension Center, </w:t>
      </w:r>
      <w:proofErr w:type="spellStart"/>
      <w:r>
        <w:t>Cirqua</w:t>
      </w:r>
      <w:proofErr w:type="spellEnd"/>
      <w:r>
        <w:t xml:space="preserve"> Studios, and 3 Sisters Graphics all worked together to create the amazing display.</w:t>
      </w:r>
      <w:r w:rsidR="0045198E">
        <w:t xml:space="preserve">  Thanks to the generous support from CMHA the group was able to hire professional designers, curators, historians, and a facilitator to ensure the success of the group.  </w:t>
      </w:r>
    </w:p>
    <w:p w:rsidR="000F5A4E" w:rsidRDefault="00075E0D" w:rsidP="004F1130">
      <w:r>
        <w:t>We also participated once again with</w:t>
      </w:r>
      <w:r w:rsidR="00A571F2">
        <w:t xml:space="preserve"> an off site exhibit</w:t>
      </w:r>
      <w:r>
        <w:t xml:space="preserve"> at the State Fair</w:t>
      </w:r>
      <w:r w:rsidR="001F47AE">
        <w:t xml:space="preserve"> and we</w:t>
      </w:r>
      <w:r w:rsidR="000F5A4E">
        <w:t xml:space="preserve"> continue our partnership with OSU by presenting the </w:t>
      </w:r>
      <w:r w:rsidR="000F5A4E" w:rsidRPr="000F5A4E">
        <w:rPr>
          <w:i/>
        </w:rPr>
        <w:t>Downtown/Franklinton</w:t>
      </w:r>
      <w:r w:rsidR="000F5A4E">
        <w:t xml:space="preserve"> documentary and short pieces from their new show </w:t>
      </w:r>
      <w:r w:rsidR="000F5A4E" w:rsidRPr="000F5A4E">
        <w:rPr>
          <w:i/>
        </w:rPr>
        <w:t>Broad and High</w:t>
      </w:r>
      <w:r w:rsidR="001F47AE">
        <w:t xml:space="preserve"> on monitors in our museum.</w:t>
      </w:r>
    </w:p>
    <w:p w:rsidR="00075E0D" w:rsidRDefault="00AB6AF7" w:rsidP="004F1130">
      <w:pPr>
        <w:pStyle w:val="Heading1"/>
      </w:pPr>
      <w:r w:rsidRPr="007707A7">
        <w:lastRenderedPageBreak/>
        <w:t>Programs/Events</w:t>
      </w:r>
    </w:p>
    <w:p w:rsidR="0045198E" w:rsidRDefault="0045198E" w:rsidP="0045198E"/>
    <w:p w:rsidR="0045198E" w:rsidRDefault="003E367F" w:rsidP="0045198E">
      <w:r>
        <w:t>8/</w:t>
      </w:r>
      <w:r w:rsidR="00961805">
        <w:t xml:space="preserve"> 11/ 2015</w:t>
      </w:r>
      <w:r>
        <w:t xml:space="preserve"> Teacher Resource Fair </w:t>
      </w:r>
      <w:r w:rsidR="008C6A39">
        <w:t>@COSI. Once</w:t>
      </w:r>
      <w:r>
        <w:t xml:space="preserve"> again CHS participated in the annual teacher resource fair.  Over 150 teachers from all over Central Ohio attend this event to learn about educational opportunities for their students.</w:t>
      </w:r>
    </w:p>
    <w:p w:rsidR="003E367F" w:rsidRDefault="003E367F" w:rsidP="003E367F">
      <w:r>
        <w:t>8/25</w:t>
      </w:r>
      <w:r w:rsidR="00961805">
        <w:t xml:space="preserve">/2015 </w:t>
      </w:r>
      <w:r>
        <w:t xml:space="preserve">Otterbein student museum tour/interview.  CHS participated in a student project for </w:t>
      </w:r>
      <w:r w:rsidR="008C6A39">
        <w:t>Otterbein</w:t>
      </w:r>
      <w:r>
        <w:t xml:space="preserve"> students.  A museum tour and interview was conducted by staff.</w:t>
      </w:r>
    </w:p>
    <w:p w:rsidR="00B62309" w:rsidRDefault="003E367F" w:rsidP="0045198E">
      <w:r>
        <w:t>8/</w:t>
      </w:r>
      <w:r w:rsidR="00961805">
        <w:t xml:space="preserve"> 27/</w:t>
      </w:r>
      <w:r>
        <w:t>201</w:t>
      </w:r>
      <w:r w:rsidR="00961805">
        <w:t xml:space="preserve">5 </w:t>
      </w:r>
      <w:r>
        <w:t xml:space="preserve">OSU Job </w:t>
      </w:r>
      <w:r w:rsidR="008C6A39">
        <w:t>Fair. This</w:t>
      </w:r>
      <w:r>
        <w:t xml:space="preserve"> annual event targets interns, OSU work study students, and volunteers.  Each year CHS acquires work study students to act as docents in our museum, archivists, and office staff</w:t>
      </w:r>
      <w:r w:rsidR="008C6A39">
        <w:t xml:space="preserve"> from the one day event.</w:t>
      </w:r>
    </w:p>
    <w:p w:rsidR="00401029" w:rsidRDefault="003E367F" w:rsidP="0045198E">
      <w:r>
        <w:t>10/</w:t>
      </w:r>
      <w:r w:rsidR="00401029">
        <w:t>8</w:t>
      </w:r>
      <w:r w:rsidR="00961805">
        <w:t>/</w:t>
      </w:r>
      <w:r>
        <w:t>201</w:t>
      </w:r>
      <w:r w:rsidR="00961805">
        <w:t xml:space="preserve">5 </w:t>
      </w:r>
      <w:r w:rsidR="00401029">
        <w:t>OSU student group interview</w:t>
      </w:r>
      <w:r>
        <w:t>.  This time a group from OSU came in the interview staff and tour museum for a class project.</w:t>
      </w:r>
    </w:p>
    <w:p w:rsidR="00401029" w:rsidRDefault="00401029" w:rsidP="0045198E">
      <w:r>
        <w:t>10/15</w:t>
      </w:r>
      <w:r w:rsidR="00961805">
        <w:t>/2015</w:t>
      </w:r>
      <w:r>
        <w:t xml:space="preserve"> Leadership Columbus </w:t>
      </w:r>
      <w:r w:rsidR="00961805">
        <w:t xml:space="preserve">class of 2016 </w:t>
      </w:r>
      <w:r>
        <w:t>exhibit tour</w:t>
      </w:r>
      <w:r w:rsidR="003E367F">
        <w:t xml:space="preserve"> and discussion of CHS.</w:t>
      </w:r>
    </w:p>
    <w:p w:rsidR="00401029" w:rsidRDefault="00401029" w:rsidP="0045198E">
      <w:r>
        <w:t>10/22</w:t>
      </w:r>
      <w:r w:rsidR="00961805">
        <w:t>/2015</w:t>
      </w:r>
      <w:r>
        <w:t xml:space="preserve"> Columbus School for G</w:t>
      </w:r>
      <w:r w:rsidR="00961805">
        <w:t>irls exhibit tour and founding of Columbus program</w:t>
      </w:r>
      <w:r w:rsidR="008C6A39">
        <w:t>.</w:t>
      </w:r>
    </w:p>
    <w:p w:rsidR="00401029" w:rsidRDefault="003E367F" w:rsidP="0045198E">
      <w:r>
        <w:t>1</w:t>
      </w:r>
      <w:r w:rsidR="00771471">
        <w:t>1</w:t>
      </w:r>
      <w:r>
        <w:t>/</w:t>
      </w:r>
      <w:r w:rsidR="00401029">
        <w:t>8</w:t>
      </w:r>
      <w:r w:rsidR="00961805">
        <w:t>/2015</w:t>
      </w:r>
      <w:r w:rsidR="00401029">
        <w:t>- “A Wicked Evening”</w:t>
      </w:r>
      <w:r>
        <w:t xml:space="preserve"> fundraiser and book launch.  Over 75 guests </w:t>
      </w:r>
      <w:r w:rsidR="0038595E">
        <w:t xml:space="preserve">attended an evening of food, drink, spooky </w:t>
      </w:r>
      <w:r w:rsidR="008C6A39">
        <w:t>tunes and stories of Columbus.</w:t>
      </w:r>
    </w:p>
    <w:p w:rsidR="009F07F9" w:rsidRDefault="00961805" w:rsidP="0045198E">
      <w:r>
        <w:t xml:space="preserve">12/10/2015 </w:t>
      </w:r>
      <w:r w:rsidR="008C6A39">
        <w:t>“</w:t>
      </w:r>
      <w:r>
        <w:t>21</w:t>
      </w:r>
      <w:r w:rsidRPr="00961805">
        <w:rPr>
          <w:vertAlign w:val="superscript"/>
        </w:rPr>
        <w:t>st</w:t>
      </w:r>
      <w:r>
        <w:t xml:space="preserve"> Century Learning Lab- Germs</w:t>
      </w:r>
      <w:r w:rsidR="008C6A39">
        <w:t>”,</w:t>
      </w:r>
      <w:r>
        <w:t xml:space="preserve"> in conjunction with COSI and OSU College of Pharmacology.</w:t>
      </w:r>
    </w:p>
    <w:p w:rsidR="00401029" w:rsidRDefault="00961805" w:rsidP="0045198E">
      <w:r>
        <w:t>1/26/2016 OSU summer internship fair</w:t>
      </w:r>
    </w:p>
    <w:p w:rsidR="00401029" w:rsidRDefault="00401029" w:rsidP="0045198E">
      <w:r>
        <w:t>2/4</w:t>
      </w:r>
      <w:r w:rsidR="00961805">
        <w:t>/2016</w:t>
      </w:r>
      <w:r>
        <w:t xml:space="preserve">- </w:t>
      </w:r>
      <w:r w:rsidR="008C6A39">
        <w:t>“</w:t>
      </w:r>
      <w:r>
        <w:t xml:space="preserve">COSI </w:t>
      </w:r>
      <w:proofErr w:type="gramStart"/>
      <w:r>
        <w:t>After</w:t>
      </w:r>
      <w:proofErr w:type="gramEnd"/>
      <w:r>
        <w:t xml:space="preserve"> Dark</w:t>
      </w:r>
      <w:r w:rsidR="008C6A39">
        <w:t>”</w:t>
      </w:r>
      <w:r w:rsidR="00961805">
        <w:t xml:space="preserve"> Evening</w:t>
      </w:r>
    </w:p>
    <w:p w:rsidR="00401029" w:rsidRDefault="00961805" w:rsidP="0045198E">
      <w:r>
        <w:t xml:space="preserve">2/9/2016 </w:t>
      </w:r>
      <w:r w:rsidR="00401029">
        <w:t xml:space="preserve">CMC </w:t>
      </w:r>
      <w:r>
        <w:t>New U</w:t>
      </w:r>
      <w:r w:rsidR="00401029">
        <w:t>niversity faculty</w:t>
      </w:r>
      <w:r>
        <w:t xml:space="preserve"> welcome evening @ COSI</w:t>
      </w:r>
    </w:p>
    <w:p w:rsidR="00401029" w:rsidRDefault="00401029" w:rsidP="0045198E">
      <w:r>
        <w:t>3/3</w:t>
      </w:r>
      <w:r w:rsidR="00961805">
        <w:t>/2016</w:t>
      </w:r>
      <w:r>
        <w:t xml:space="preserve"> </w:t>
      </w:r>
      <w:r w:rsidR="008C6A39">
        <w:t>“</w:t>
      </w:r>
      <w:r>
        <w:t xml:space="preserve">COSI </w:t>
      </w:r>
      <w:proofErr w:type="gramStart"/>
      <w:r>
        <w:t>After</w:t>
      </w:r>
      <w:proofErr w:type="gramEnd"/>
      <w:r>
        <w:t xml:space="preserve"> Dark</w:t>
      </w:r>
      <w:r w:rsidR="008C6A39">
        <w:t>”</w:t>
      </w:r>
      <w:r w:rsidR="00961805">
        <w:t xml:space="preserve"> Evening</w:t>
      </w:r>
    </w:p>
    <w:p w:rsidR="00401029" w:rsidRDefault="009F07F9" w:rsidP="0045198E">
      <w:r>
        <w:t>5/18</w:t>
      </w:r>
      <w:r w:rsidR="00961805">
        <w:t xml:space="preserve">/2016 </w:t>
      </w:r>
      <w:r w:rsidR="008C6A39">
        <w:t>“</w:t>
      </w:r>
      <w:r w:rsidR="00961805">
        <w:t>21</w:t>
      </w:r>
      <w:r w:rsidR="00961805" w:rsidRPr="00961805">
        <w:rPr>
          <w:vertAlign w:val="superscript"/>
        </w:rPr>
        <w:t>st</w:t>
      </w:r>
      <w:r w:rsidR="00961805">
        <w:t xml:space="preserve"> Century Learning Lab- Germs</w:t>
      </w:r>
      <w:r w:rsidR="008C6A39">
        <w:t>”</w:t>
      </w:r>
      <w:r w:rsidR="00961805">
        <w:t xml:space="preserve"> in conjunction with COSI and OSU College of Pharmacology.</w:t>
      </w:r>
    </w:p>
    <w:p w:rsidR="009F07F9" w:rsidRDefault="009F07F9" w:rsidP="0045198E">
      <w:r>
        <w:t>5/18</w:t>
      </w:r>
      <w:r w:rsidR="00961805">
        <w:t xml:space="preserve">/2016 Columbus Metropolitan Club forum </w:t>
      </w:r>
      <w:r w:rsidR="007B130F">
        <w:t>“</w:t>
      </w:r>
      <w:r>
        <w:t>Poindexter</w:t>
      </w:r>
      <w:r w:rsidR="007B130F">
        <w:t xml:space="preserve"> Village’s Legacy”</w:t>
      </w:r>
    </w:p>
    <w:p w:rsidR="009F07F9" w:rsidRDefault="009F07F9" w:rsidP="0045198E">
      <w:r>
        <w:t>5/19</w:t>
      </w:r>
      <w:r w:rsidR="007B130F">
        <w:t xml:space="preserve">/ 2016 </w:t>
      </w:r>
      <w:r w:rsidR="008C6A39">
        <w:t>“</w:t>
      </w:r>
      <w:r w:rsidR="007B130F">
        <w:t>21</w:t>
      </w:r>
      <w:r w:rsidR="007B130F" w:rsidRPr="00961805">
        <w:rPr>
          <w:vertAlign w:val="superscript"/>
        </w:rPr>
        <w:t>st</w:t>
      </w:r>
      <w:r w:rsidR="007B130F">
        <w:t xml:space="preserve"> Century Lear</w:t>
      </w:r>
      <w:r w:rsidR="008C6A39">
        <w:t xml:space="preserve">ning Lab- Germs” </w:t>
      </w:r>
      <w:r w:rsidR="007B130F">
        <w:t>in conjunction with COSI and OSU College of Pharmacology</w:t>
      </w:r>
      <w:r>
        <w:t xml:space="preserve"> (</w:t>
      </w:r>
      <w:r w:rsidR="007B130F">
        <w:t>presented to students from Ohio S</w:t>
      </w:r>
      <w:r>
        <w:t xml:space="preserve">chool for </w:t>
      </w:r>
      <w:r w:rsidR="007B130F">
        <w:t>the B</w:t>
      </w:r>
      <w:r>
        <w:t>lind)</w:t>
      </w:r>
      <w:r w:rsidR="00771471">
        <w:t>.</w:t>
      </w:r>
    </w:p>
    <w:p w:rsidR="009F07F9" w:rsidRDefault="00105354" w:rsidP="0045198E">
      <w:r>
        <w:t>6</w:t>
      </w:r>
      <w:r w:rsidR="009F07F9">
        <w:t>/3</w:t>
      </w:r>
      <w:r w:rsidR="007B130F">
        <w:t>/2016 “Poindexter Village: A Portrait in Stories”</w:t>
      </w:r>
      <w:r w:rsidR="009F07F9">
        <w:t xml:space="preserve"> Partners Preview</w:t>
      </w:r>
    </w:p>
    <w:p w:rsidR="009F07F9" w:rsidRDefault="00771471" w:rsidP="0045198E">
      <w:r>
        <w:t>6</w:t>
      </w:r>
      <w:r w:rsidR="009F07F9">
        <w:t>/5</w:t>
      </w:r>
      <w:r w:rsidR="007B130F">
        <w:t xml:space="preserve">/ </w:t>
      </w:r>
      <w:r w:rsidR="008C6A39">
        <w:t>2016 “</w:t>
      </w:r>
      <w:r w:rsidR="007B130F">
        <w:t>Poindexter Village: A Portrait in Stories” General</w:t>
      </w:r>
      <w:r w:rsidR="009F07F9">
        <w:t xml:space="preserve"> Public opening</w:t>
      </w:r>
      <w:r w:rsidR="007B130F">
        <w:t>/ Docent tours</w:t>
      </w:r>
    </w:p>
    <w:p w:rsidR="009F07F9" w:rsidRDefault="00105354" w:rsidP="0045198E">
      <w:r>
        <w:t>6</w:t>
      </w:r>
      <w:r w:rsidR="009F07F9">
        <w:t>/16</w:t>
      </w:r>
      <w:r w:rsidR="007B130F">
        <w:t xml:space="preserve">/2016 </w:t>
      </w:r>
      <w:r w:rsidR="008C6A39">
        <w:t>WOSU</w:t>
      </w:r>
      <w:r w:rsidR="00771471">
        <w:t>’s</w:t>
      </w:r>
      <w:r w:rsidR="008C6A39">
        <w:t xml:space="preserve"> </w:t>
      </w:r>
      <w:r w:rsidR="008C6A39" w:rsidRPr="00771471">
        <w:rPr>
          <w:i/>
        </w:rPr>
        <w:t>All</w:t>
      </w:r>
      <w:r w:rsidR="007B130F" w:rsidRPr="00771471">
        <w:rPr>
          <w:i/>
        </w:rPr>
        <w:t xml:space="preserve"> Sides with Anne Fis</w:t>
      </w:r>
      <w:r w:rsidR="009F07F9" w:rsidRPr="00771471">
        <w:rPr>
          <w:i/>
        </w:rPr>
        <w:t>her</w:t>
      </w:r>
      <w:r w:rsidR="007B130F">
        <w:t xml:space="preserve"> “Remembering Poindexter Village”</w:t>
      </w:r>
      <w:r w:rsidR="008C6A39">
        <w:t xml:space="preserve"> radio program</w:t>
      </w:r>
    </w:p>
    <w:p w:rsidR="009F07F9" w:rsidRDefault="00105354" w:rsidP="0045198E">
      <w:r>
        <w:t>6</w:t>
      </w:r>
      <w:r w:rsidR="009F07F9">
        <w:t>/18</w:t>
      </w:r>
      <w:r w:rsidR="007B130F">
        <w:t>/2016 “Inspired by: Aminah Robinson</w:t>
      </w:r>
      <w:r w:rsidR="008C6A39">
        <w:t>” Columbus</w:t>
      </w:r>
      <w:r w:rsidR="007B130F">
        <w:t xml:space="preserve"> Early Childhood Learning Center and the Champion Intergenerational Center art show and sale.</w:t>
      </w:r>
    </w:p>
    <w:p w:rsidR="009F07F9" w:rsidRDefault="00105354" w:rsidP="0045198E">
      <w:r>
        <w:t>6</w:t>
      </w:r>
      <w:r w:rsidR="009F07F9">
        <w:t>/30</w:t>
      </w:r>
      <w:r w:rsidR="007B130F">
        <w:t>/</w:t>
      </w:r>
      <w:r w:rsidR="008C6A39">
        <w:t>2016 Poindexter</w:t>
      </w:r>
      <w:r w:rsidR="007B130F">
        <w:t xml:space="preserve"> Village: A Portrait in Stories presents</w:t>
      </w:r>
      <w:r w:rsidR="008C6A39">
        <w:t>,</w:t>
      </w:r>
      <w:r w:rsidR="007B130F">
        <w:t xml:space="preserve"> “An Evening of History: A Panel Discussion and Annual Members Meeting”</w:t>
      </w:r>
      <w:r w:rsidR="009F07F9">
        <w:t xml:space="preserve"> </w:t>
      </w:r>
    </w:p>
    <w:p w:rsidR="00401029" w:rsidRDefault="00401029" w:rsidP="0045198E"/>
    <w:p w:rsidR="00876F58" w:rsidRDefault="00876F58" w:rsidP="004F1130">
      <w:pPr>
        <w:pStyle w:val="Heading1"/>
      </w:pPr>
      <w:r w:rsidRPr="00876F58">
        <w:lastRenderedPageBreak/>
        <w:t>Bus Tours</w:t>
      </w:r>
    </w:p>
    <w:p w:rsidR="007B130F" w:rsidRDefault="007B130F" w:rsidP="007B130F"/>
    <w:p w:rsidR="007B130F" w:rsidRDefault="007B130F" w:rsidP="007B130F">
      <w:r>
        <w:t>In 2015 our regular bus tour series ran the 4</w:t>
      </w:r>
      <w:r w:rsidRPr="007B130F">
        <w:rPr>
          <w:vertAlign w:val="superscript"/>
        </w:rPr>
        <w:t>th</w:t>
      </w:r>
      <w:r>
        <w:t xml:space="preserve"> Saturdays </w:t>
      </w:r>
      <w:r w:rsidR="00771471">
        <w:t>May</w:t>
      </w:r>
      <w:r>
        <w:t xml:space="preserve"> – October.  In addition </w:t>
      </w:r>
      <w:r w:rsidR="003F37BF">
        <w:t xml:space="preserve">to the </w:t>
      </w:r>
      <w:r w:rsidR="00771471">
        <w:t>6</w:t>
      </w:r>
      <w:r w:rsidR="003F37BF">
        <w:t xml:space="preserve"> public tours the CHS conducted </w:t>
      </w:r>
      <w:r>
        <w:t>8 additional private tours for groups including but not limited to-</w:t>
      </w:r>
    </w:p>
    <w:p w:rsidR="007B130F" w:rsidRDefault="007B130F" w:rsidP="007B130F">
      <w:r>
        <w:t>Treasure Grove Travel</w:t>
      </w:r>
    </w:p>
    <w:p w:rsidR="007B130F" w:rsidRDefault="007B130F" w:rsidP="007B130F">
      <w:proofErr w:type="spellStart"/>
      <w:r>
        <w:t>Bexley</w:t>
      </w:r>
      <w:proofErr w:type="spellEnd"/>
      <w:r>
        <w:t xml:space="preserve"> Senior Center</w:t>
      </w:r>
    </w:p>
    <w:p w:rsidR="007B130F" w:rsidRDefault="007B130F" w:rsidP="007B130F">
      <w:r>
        <w:t>Experience Columbus</w:t>
      </w:r>
      <w:r w:rsidR="009611AB">
        <w:t xml:space="preserve"> Midwest Travel Writers Conference</w:t>
      </w:r>
    </w:p>
    <w:p w:rsidR="009611AB" w:rsidRPr="007B130F" w:rsidRDefault="009611AB" w:rsidP="007B130F">
      <w:r>
        <w:t>Leadership Columbus “Onboarding Columbus” program</w:t>
      </w:r>
    </w:p>
    <w:p w:rsidR="00A32A82" w:rsidRDefault="00D15ABF" w:rsidP="004F1130">
      <w:pPr>
        <w:pStyle w:val="Heading1"/>
      </w:pPr>
      <w:r>
        <w:t>Archives/Collections</w:t>
      </w:r>
    </w:p>
    <w:p w:rsidR="008C6A39" w:rsidRDefault="008C6A39" w:rsidP="008C6A39"/>
    <w:p w:rsidR="008C6A39" w:rsidRDefault="00343368" w:rsidP="008C6A39">
      <w:r>
        <w:t>2015-</w:t>
      </w:r>
      <w:r w:rsidR="008C6A39">
        <w:t>2016 Highlights for the Archive Committee- Bonnie Chandler, head archives/collections committee</w:t>
      </w:r>
    </w:p>
    <w:p w:rsidR="008C6A39" w:rsidRDefault="008C6A39" w:rsidP="008C6A39">
      <w:r>
        <w:t>This year, the Archives Committee has been following the recommendations of the  Museum Assessment Program  awarded to CHS in 2015 by</w:t>
      </w:r>
      <w:r w:rsidRPr="008A6B11">
        <w:t xml:space="preserve"> </w:t>
      </w:r>
      <w:r>
        <w:t xml:space="preserve">American Alliance of Museum’s by defining the role of archives; drafting a Collecting Plan which will create a focus for accepting and acquiring donations; and working on better organization and preservation of existing collections.  </w:t>
      </w:r>
    </w:p>
    <w:p w:rsidR="008C6A39" w:rsidRDefault="008C6A39" w:rsidP="008C6A39">
      <w:r>
        <w:t xml:space="preserve">In December 2015, the society was contacted by outgoing Mayor Coleman’s office to see if we would like to acquire any items from his 16 years in office.  And in January we went to City Hall to pick up over 800 items including, photograph, speeches and memorabilia.  </w:t>
      </w:r>
    </w:p>
    <w:p w:rsidR="008C6A39" w:rsidRDefault="008C6A39" w:rsidP="008C6A39">
      <w:r>
        <w:t>In April 2016, we were awarded an archival preservation grant for just under $2,000 from the Ohio Historical Records Advisory Board to catalog and preserve our growing Columbus Mayor Collections which includes material from Mayors Jack Sensenbrenner, Gregory Lashutka and the newly acquired Michael B Coleman.</w:t>
      </w:r>
    </w:p>
    <w:p w:rsidR="008C6A39" w:rsidRDefault="008C6A39" w:rsidP="008C6A39">
      <w:r>
        <w:t xml:space="preserve">We also continue to work with the Columbus Metropolitan Library by uploading images into Columbus Memory an online digital collection.  This year we will upload images from </w:t>
      </w:r>
      <w:proofErr w:type="spellStart"/>
      <w:r>
        <w:t>Ameriflora</w:t>
      </w:r>
      <w:proofErr w:type="spellEnd"/>
      <w:r>
        <w:t xml:space="preserve"> held in 1992 at Franklin Park Conservatory and </w:t>
      </w:r>
      <w:r w:rsidR="00771471">
        <w:t>a</w:t>
      </w:r>
      <w:r>
        <w:t>erial images of the county from the 1970s and 1980s.</w:t>
      </w:r>
    </w:p>
    <w:p w:rsidR="008D5A8B" w:rsidRDefault="008D5A8B" w:rsidP="001D1F1B">
      <w:pPr>
        <w:pStyle w:val="Heading1"/>
      </w:pPr>
    </w:p>
    <w:p w:rsidR="008D5A8B" w:rsidRDefault="008D5A8B" w:rsidP="001D1F1B">
      <w:pPr>
        <w:pStyle w:val="Heading1"/>
      </w:pPr>
    </w:p>
    <w:p w:rsidR="008D5A8B" w:rsidRDefault="008D5A8B" w:rsidP="001D1F1B">
      <w:pPr>
        <w:pStyle w:val="Heading1"/>
      </w:pPr>
    </w:p>
    <w:p w:rsidR="008D5A8B" w:rsidRDefault="008D5A8B" w:rsidP="008D5A8B"/>
    <w:p w:rsidR="008D5A8B" w:rsidRPr="008D5A8B" w:rsidRDefault="008D5A8B" w:rsidP="008D5A8B"/>
    <w:p w:rsidR="001D1F1B" w:rsidRDefault="001D1F1B" w:rsidP="001D1F1B">
      <w:pPr>
        <w:pStyle w:val="Heading1"/>
      </w:pPr>
      <w:r>
        <w:lastRenderedPageBreak/>
        <w:t>CHS Staffing</w:t>
      </w:r>
      <w:r w:rsidR="00343368">
        <w:t>/Operations</w:t>
      </w:r>
    </w:p>
    <w:p w:rsidR="00771471" w:rsidRDefault="00771471" w:rsidP="001D1F1B"/>
    <w:p w:rsidR="001D1F1B" w:rsidRDefault="001D1F1B" w:rsidP="001D1F1B">
      <w:r>
        <w:t xml:space="preserve">In October of 2015 the CHS welcomed </w:t>
      </w:r>
      <w:r w:rsidR="005C6650">
        <w:t>longtime</w:t>
      </w:r>
      <w:r>
        <w:t xml:space="preserve"> volunteer Aimee Briley to our staff as our Associate Director.  Aimee has a long resume of working with volunteers, collections, programing, and events.  Previously Aimee had volunteered with the CHS for</w:t>
      </w:r>
      <w:r w:rsidR="00470747">
        <w:rPr>
          <w:color w:val="FF0000"/>
        </w:rPr>
        <w:t xml:space="preserve"> </w:t>
      </w:r>
      <w:r w:rsidR="00470747" w:rsidRPr="00470747">
        <w:t>6</w:t>
      </w:r>
      <w:r w:rsidRPr="00470747">
        <w:t xml:space="preserve"> years and won the Volunteer of the Year award in 201</w:t>
      </w:r>
      <w:r w:rsidR="00470747" w:rsidRPr="00470747">
        <w:t>2</w:t>
      </w:r>
      <w:r w:rsidRPr="00470747">
        <w:t>.  It is a pleasure to have her enthusiasm, d</w:t>
      </w:r>
      <w:r>
        <w:t>edication, and knowledge in our offices.  Aimee has been working extensively with our interns, volunteers, and work study staff</w:t>
      </w:r>
      <w:r w:rsidR="005C6650">
        <w:t xml:space="preserve">, to orient them to our organization and </w:t>
      </w:r>
      <w:r w:rsidR="0043569B">
        <w:t>keep them busy.</w:t>
      </w:r>
    </w:p>
    <w:p w:rsidR="00343368" w:rsidRPr="00A76DBF" w:rsidRDefault="00343368" w:rsidP="00343368">
      <w:r>
        <w:rPr>
          <w:rFonts w:cs="Arial"/>
          <w:color w:val="222222"/>
          <w:shd w:val="clear" w:color="auto" w:fill="FFFFFF"/>
        </w:rPr>
        <w:t>In December 2015, Huntington Bancshares was kind enough to donate over $4,000 worth of computers, scanners and printers plus install time to the CHS.  This was the first complete upgrade of the CHS office equipment in over 8 years.  We are very grateful for the generous donation of refurbished equipment that truly brings our office into the 2010’s!</w:t>
      </w:r>
    </w:p>
    <w:p w:rsidR="00343368" w:rsidRDefault="00343368" w:rsidP="00343368">
      <w:r>
        <w:t>2015-2016 Staffing- Aimee Briley, Associate Director</w:t>
      </w:r>
    </w:p>
    <w:p w:rsidR="00697612" w:rsidRDefault="0075504F" w:rsidP="00697612">
      <w:r>
        <w:rPr>
          <w:rFonts w:cs="Arial"/>
          <w:color w:val="222222"/>
          <w:shd w:val="clear" w:color="auto" w:fill="FFFFFF"/>
        </w:rPr>
        <w:t>From</w:t>
      </w:r>
      <w:r w:rsidR="00470747" w:rsidRPr="00A76DBF">
        <w:rPr>
          <w:rFonts w:cs="Arial"/>
          <w:color w:val="222222"/>
          <w:shd w:val="clear" w:color="auto" w:fill="FFFFFF"/>
        </w:rPr>
        <w:t xml:space="preserve"> June 2015-June 2016, the society has had the privilege of working with 40 work-study students, volunteers, and interns who have completed </w:t>
      </w:r>
      <w:r w:rsidR="00470747" w:rsidRPr="0075504F">
        <w:rPr>
          <w:rFonts w:cs="Arial"/>
          <w:shd w:val="clear" w:color="auto" w:fill="FFFFFF"/>
        </w:rPr>
        <w:t xml:space="preserve">over 2621 hours </w:t>
      </w:r>
      <w:r w:rsidR="00470747" w:rsidRPr="00A76DBF">
        <w:rPr>
          <w:rFonts w:cs="Arial"/>
          <w:color w:val="222222"/>
          <w:shd w:val="clear" w:color="auto" w:fill="FFFFFF"/>
        </w:rPr>
        <w:t>of work.  It is no exaggeration to say, that without these individuals we would be unable to keep our exhibit doors open</w:t>
      </w:r>
      <w:r w:rsidR="00470747" w:rsidRPr="00A76DBF">
        <w:rPr>
          <w:rStyle w:val="apple-converted-space"/>
          <w:rFonts w:cs="Arial"/>
          <w:color w:val="222222"/>
          <w:shd w:val="clear" w:color="auto" w:fill="FFFFFF"/>
        </w:rPr>
        <w:t> </w:t>
      </w:r>
      <w:r w:rsidR="00470747" w:rsidRPr="00A76DBF">
        <w:rPr>
          <w:rStyle w:val="aqj"/>
          <w:rFonts w:cs="Arial"/>
          <w:color w:val="222222"/>
          <w:shd w:val="clear" w:color="auto" w:fill="FFFFFF"/>
        </w:rPr>
        <w:t>Wednesday</w:t>
      </w:r>
      <w:r w:rsidR="00470747" w:rsidRPr="00A76DBF">
        <w:rPr>
          <w:rFonts w:cs="Arial"/>
          <w:color w:val="222222"/>
          <w:shd w:val="clear" w:color="auto" w:fill="FFFFFF"/>
        </w:rPr>
        <w:t>-</w:t>
      </w:r>
      <w:r w:rsidR="00470747" w:rsidRPr="00A76DBF">
        <w:rPr>
          <w:rStyle w:val="aqj"/>
          <w:rFonts w:cs="Arial"/>
          <w:color w:val="222222"/>
          <w:shd w:val="clear" w:color="auto" w:fill="FFFFFF"/>
        </w:rPr>
        <w:t>Sunday</w:t>
      </w:r>
      <w:r w:rsidR="00470747" w:rsidRPr="00A76DBF">
        <w:rPr>
          <w:rStyle w:val="apple-converted-space"/>
          <w:rFonts w:cs="Arial"/>
          <w:color w:val="222222"/>
          <w:shd w:val="clear" w:color="auto" w:fill="FFFFFF"/>
        </w:rPr>
        <w:t> </w:t>
      </w:r>
      <w:r w:rsidR="00470747" w:rsidRPr="00A76DBF">
        <w:rPr>
          <w:rFonts w:cs="Arial"/>
          <w:color w:val="222222"/>
          <w:shd w:val="clear" w:color="auto" w:fill="FFFFFF"/>
        </w:rPr>
        <w:t xml:space="preserve">11-5 or accomplish so many of the critical operating tasks of our organization. Some of the many tasks they have performed this year include: exhibition </w:t>
      </w:r>
      <w:proofErr w:type="spellStart"/>
      <w:r w:rsidR="00470747" w:rsidRPr="00A76DBF">
        <w:rPr>
          <w:rFonts w:cs="Arial"/>
          <w:color w:val="222222"/>
          <w:shd w:val="clear" w:color="auto" w:fill="FFFFFF"/>
        </w:rPr>
        <w:t>docenting</w:t>
      </w:r>
      <w:proofErr w:type="spellEnd"/>
      <w:r w:rsidR="00470747" w:rsidRPr="00A76DBF">
        <w:rPr>
          <w:rFonts w:cs="Arial"/>
          <w:color w:val="222222"/>
          <w:shd w:val="clear" w:color="auto" w:fill="FFFFFF"/>
        </w:rPr>
        <w:t>, guest relations, archival work, social media, writing and publishing our monthly newslett</w:t>
      </w:r>
      <w:r w:rsidR="0043569B">
        <w:rPr>
          <w:rFonts w:cs="Arial"/>
          <w:color w:val="222222"/>
          <w:shd w:val="clear" w:color="auto" w:fill="FFFFFF"/>
        </w:rPr>
        <w:t>er, mailings, event management,</w:t>
      </w:r>
      <w:r w:rsidR="0043569B" w:rsidRPr="00A76DBF">
        <w:rPr>
          <w:rFonts w:cs="Arial"/>
          <w:color w:val="222222"/>
          <w:shd w:val="clear" w:color="auto" w:fill="FFFFFF"/>
        </w:rPr>
        <w:t xml:space="preserve"> historical</w:t>
      </w:r>
      <w:r w:rsidR="0043569B">
        <w:rPr>
          <w:rFonts w:cs="Arial"/>
          <w:color w:val="222222"/>
          <w:shd w:val="clear" w:color="auto" w:fill="FFFFFF"/>
        </w:rPr>
        <w:t xml:space="preserve"> research for CHS and</w:t>
      </w:r>
      <w:r w:rsidR="00470747" w:rsidRPr="00A76DBF">
        <w:rPr>
          <w:rFonts w:cs="Arial"/>
          <w:color w:val="222222"/>
          <w:shd w:val="clear" w:color="auto" w:fill="FFFFFF"/>
        </w:rPr>
        <w:t xml:space="preserve"> the public, website maintenance and creation, membership renewals, educational programs, and grant research and writing. They deserve our gratitude for choosing to spend their </w:t>
      </w:r>
      <w:r w:rsidR="00A76DBF" w:rsidRPr="00A76DBF">
        <w:rPr>
          <w:rFonts w:cs="Arial"/>
          <w:color w:val="222222"/>
          <w:shd w:val="clear" w:color="auto" w:fill="FFFFFF"/>
        </w:rPr>
        <w:t xml:space="preserve">talent, </w:t>
      </w:r>
      <w:r w:rsidR="00470747" w:rsidRPr="00A76DBF">
        <w:rPr>
          <w:rFonts w:cs="Arial"/>
          <w:color w:val="222222"/>
          <w:shd w:val="clear" w:color="auto" w:fill="FFFFFF"/>
        </w:rPr>
        <w:t>time</w:t>
      </w:r>
      <w:r w:rsidR="00A76DBF" w:rsidRPr="00A76DBF">
        <w:rPr>
          <w:rFonts w:cs="Arial"/>
          <w:color w:val="222222"/>
          <w:shd w:val="clear" w:color="auto" w:fill="FFFFFF"/>
        </w:rPr>
        <w:t>,</w:t>
      </w:r>
      <w:r w:rsidR="00470747" w:rsidRPr="00A76DBF">
        <w:rPr>
          <w:rFonts w:cs="Arial"/>
          <w:color w:val="222222"/>
          <w:shd w:val="clear" w:color="auto" w:fill="FFFFFF"/>
        </w:rPr>
        <w:t xml:space="preserve"> and energy with the Columbus Historical Society.</w:t>
      </w:r>
    </w:p>
    <w:p w:rsidR="00697612" w:rsidRPr="00697612" w:rsidRDefault="00697612" w:rsidP="00697612"/>
    <w:p w:rsidR="00343368" w:rsidRDefault="00343368" w:rsidP="0043569B">
      <w:pPr>
        <w:pStyle w:val="Heading1"/>
      </w:pPr>
    </w:p>
    <w:p w:rsidR="00343368" w:rsidRDefault="00343368" w:rsidP="0043569B">
      <w:pPr>
        <w:pStyle w:val="Heading1"/>
      </w:pPr>
    </w:p>
    <w:p w:rsidR="00343368" w:rsidRDefault="00343368" w:rsidP="00343368"/>
    <w:p w:rsidR="00343368" w:rsidRDefault="00343368" w:rsidP="00343368"/>
    <w:p w:rsidR="00343368" w:rsidRDefault="00343368" w:rsidP="0043569B">
      <w:pPr>
        <w:pStyle w:val="Heading1"/>
      </w:pPr>
    </w:p>
    <w:p w:rsidR="00343368" w:rsidRDefault="00343368" w:rsidP="0043569B">
      <w:pPr>
        <w:pStyle w:val="Heading1"/>
      </w:pPr>
    </w:p>
    <w:p w:rsidR="00343368" w:rsidRDefault="00343368" w:rsidP="0043569B">
      <w:pPr>
        <w:pStyle w:val="Heading1"/>
      </w:pPr>
    </w:p>
    <w:p w:rsidR="00343368" w:rsidRDefault="00343368" w:rsidP="0043569B">
      <w:pPr>
        <w:pStyle w:val="Heading1"/>
      </w:pPr>
    </w:p>
    <w:p w:rsidR="00343368" w:rsidRDefault="00343368" w:rsidP="0043569B">
      <w:pPr>
        <w:pStyle w:val="Heading1"/>
      </w:pPr>
    </w:p>
    <w:p w:rsidR="00343368" w:rsidRPr="00343368" w:rsidRDefault="00343368" w:rsidP="00343368"/>
    <w:p w:rsidR="0043569B" w:rsidRDefault="00697612" w:rsidP="0043569B">
      <w:pPr>
        <w:pStyle w:val="Heading1"/>
      </w:pPr>
      <w:r>
        <w:lastRenderedPageBreak/>
        <w:t>Organizations the CHS Partnered with 2015-2016</w:t>
      </w:r>
    </w:p>
    <w:tbl>
      <w:tblPr>
        <w:tblStyle w:val="TableGrid"/>
        <w:tblW w:w="0" w:type="auto"/>
        <w:tblLook w:val="04A0" w:firstRow="1" w:lastRow="0" w:firstColumn="1" w:lastColumn="0" w:noHBand="0" w:noVBand="1"/>
      </w:tblPr>
      <w:tblGrid>
        <w:gridCol w:w="8660"/>
      </w:tblGrid>
      <w:tr w:rsidR="0043569B" w:rsidRPr="0043569B" w:rsidTr="0043569B">
        <w:trPr>
          <w:trHeight w:val="300"/>
        </w:trPr>
        <w:tc>
          <w:tcPr>
            <w:tcW w:w="8660" w:type="dxa"/>
            <w:noWrap/>
            <w:hideMark/>
          </w:tcPr>
          <w:p w:rsidR="0043569B" w:rsidRPr="00343368" w:rsidRDefault="0043569B">
            <w:pPr>
              <w:rPr>
                <w:i/>
              </w:rPr>
            </w:pPr>
            <w:r w:rsidRPr="00343368">
              <w:rPr>
                <w:i/>
              </w:rPr>
              <w:t>All Sides with Anne Fisher</w:t>
            </w:r>
          </w:p>
        </w:tc>
      </w:tr>
      <w:tr w:rsidR="0043569B" w:rsidRPr="0043569B" w:rsidTr="0043569B">
        <w:trPr>
          <w:trHeight w:val="300"/>
        </w:trPr>
        <w:tc>
          <w:tcPr>
            <w:tcW w:w="8660" w:type="dxa"/>
            <w:noWrap/>
            <w:hideMark/>
          </w:tcPr>
          <w:p w:rsidR="0043569B" w:rsidRPr="0043569B" w:rsidRDefault="0043569B">
            <w:proofErr w:type="spellStart"/>
            <w:r w:rsidRPr="0043569B">
              <w:t>Bexley</w:t>
            </w:r>
            <w:proofErr w:type="spellEnd"/>
            <w:r w:rsidRPr="0043569B">
              <w:t xml:space="preserve"> Public Library</w:t>
            </w:r>
          </w:p>
        </w:tc>
      </w:tr>
      <w:tr w:rsidR="0029243B" w:rsidRPr="0043569B" w:rsidTr="0043569B">
        <w:trPr>
          <w:trHeight w:val="300"/>
        </w:trPr>
        <w:tc>
          <w:tcPr>
            <w:tcW w:w="8660" w:type="dxa"/>
            <w:noWrap/>
          </w:tcPr>
          <w:p w:rsidR="0029243B" w:rsidRPr="0043569B" w:rsidRDefault="0029243B">
            <w:r>
              <w:t>City of Columbus</w:t>
            </w:r>
          </w:p>
        </w:tc>
      </w:tr>
      <w:tr w:rsidR="0043569B" w:rsidRPr="0043569B" w:rsidTr="0043569B">
        <w:trPr>
          <w:trHeight w:val="300"/>
        </w:trPr>
        <w:tc>
          <w:tcPr>
            <w:tcW w:w="8660" w:type="dxa"/>
            <w:noWrap/>
            <w:hideMark/>
          </w:tcPr>
          <w:p w:rsidR="0043569B" w:rsidRPr="0043569B" w:rsidRDefault="0043569B">
            <w:r w:rsidRPr="0043569B">
              <w:t>Coalition for Responsible &amp; Sustainable Development for the Near East Side</w:t>
            </w:r>
          </w:p>
        </w:tc>
      </w:tr>
      <w:tr w:rsidR="0043569B" w:rsidRPr="0043569B" w:rsidTr="0043569B">
        <w:trPr>
          <w:trHeight w:val="300"/>
        </w:trPr>
        <w:tc>
          <w:tcPr>
            <w:tcW w:w="8660" w:type="dxa"/>
            <w:noWrap/>
            <w:hideMark/>
          </w:tcPr>
          <w:p w:rsidR="0043569B" w:rsidRPr="0043569B" w:rsidRDefault="0043569B">
            <w:r w:rsidRPr="0043569B">
              <w:t>Columbus International Program</w:t>
            </w:r>
          </w:p>
        </w:tc>
      </w:tr>
      <w:tr w:rsidR="0043569B" w:rsidRPr="0043569B" w:rsidTr="0043569B">
        <w:trPr>
          <w:trHeight w:val="300"/>
        </w:trPr>
        <w:tc>
          <w:tcPr>
            <w:tcW w:w="8660" w:type="dxa"/>
            <w:noWrap/>
            <w:hideMark/>
          </w:tcPr>
          <w:p w:rsidR="0043569B" w:rsidRPr="0043569B" w:rsidRDefault="0043569B">
            <w:r w:rsidRPr="0043569B">
              <w:t>Columbus Metropolitan Housing Authority</w:t>
            </w:r>
          </w:p>
        </w:tc>
      </w:tr>
      <w:tr w:rsidR="0043569B" w:rsidRPr="0043569B" w:rsidTr="0043569B">
        <w:trPr>
          <w:trHeight w:val="300"/>
        </w:trPr>
        <w:tc>
          <w:tcPr>
            <w:tcW w:w="8660" w:type="dxa"/>
            <w:noWrap/>
            <w:hideMark/>
          </w:tcPr>
          <w:p w:rsidR="0043569B" w:rsidRPr="0043569B" w:rsidRDefault="0043569B">
            <w:r w:rsidRPr="0043569B">
              <w:t>Columbus Metropolitan Library</w:t>
            </w:r>
          </w:p>
        </w:tc>
      </w:tr>
      <w:tr w:rsidR="0043569B" w:rsidRPr="0043569B" w:rsidTr="0043569B">
        <w:trPr>
          <w:trHeight w:val="300"/>
        </w:trPr>
        <w:tc>
          <w:tcPr>
            <w:tcW w:w="8660" w:type="dxa"/>
            <w:noWrap/>
            <w:hideMark/>
          </w:tcPr>
          <w:p w:rsidR="0043569B" w:rsidRPr="0043569B" w:rsidRDefault="0043569B">
            <w:r w:rsidRPr="0043569B">
              <w:t>Columbus Monthly</w:t>
            </w:r>
          </w:p>
        </w:tc>
      </w:tr>
      <w:tr w:rsidR="0043569B" w:rsidRPr="0043569B" w:rsidTr="0043569B">
        <w:trPr>
          <w:trHeight w:val="300"/>
        </w:trPr>
        <w:tc>
          <w:tcPr>
            <w:tcW w:w="8660" w:type="dxa"/>
            <w:noWrap/>
            <w:hideMark/>
          </w:tcPr>
          <w:p w:rsidR="0043569B" w:rsidRPr="0043569B" w:rsidRDefault="0043569B">
            <w:r w:rsidRPr="0043569B">
              <w:t>Columbus Museum of Art</w:t>
            </w:r>
          </w:p>
        </w:tc>
      </w:tr>
      <w:tr w:rsidR="0043569B" w:rsidRPr="0043569B" w:rsidTr="0043569B">
        <w:trPr>
          <w:trHeight w:val="300"/>
        </w:trPr>
        <w:tc>
          <w:tcPr>
            <w:tcW w:w="8660" w:type="dxa"/>
            <w:noWrap/>
            <w:hideMark/>
          </w:tcPr>
          <w:p w:rsidR="0043569B" w:rsidRPr="0043569B" w:rsidRDefault="0043569B">
            <w:r w:rsidRPr="0043569B">
              <w:t>Columbus School for Girls</w:t>
            </w:r>
          </w:p>
        </w:tc>
      </w:tr>
      <w:tr w:rsidR="0043569B" w:rsidRPr="0043569B" w:rsidTr="0043569B">
        <w:trPr>
          <w:trHeight w:val="300"/>
        </w:trPr>
        <w:tc>
          <w:tcPr>
            <w:tcW w:w="8660" w:type="dxa"/>
            <w:noWrap/>
            <w:hideMark/>
          </w:tcPr>
          <w:p w:rsidR="0043569B" w:rsidRPr="0043569B" w:rsidRDefault="0043569B">
            <w:r w:rsidRPr="0043569B">
              <w:t>Columbus State Community College Work Study Program</w:t>
            </w:r>
          </w:p>
        </w:tc>
      </w:tr>
      <w:tr w:rsidR="0043569B" w:rsidRPr="0043569B" w:rsidTr="0043569B">
        <w:trPr>
          <w:trHeight w:val="300"/>
        </w:trPr>
        <w:tc>
          <w:tcPr>
            <w:tcW w:w="8660" w:type="dxa"/>
            <w:noWrap/>
            <w:hideMark/>
          </w:tcPr>
          <w:p w:rsidR="0043569B" w:rsidRPr="0043569B" w:rsidRDefault="0043569B">
            <w:r w:rsidRPr="0043569B">
              <w:t>Community Shares of Mid- Ohio</w:t>
            </w:r>
          </w:p>
        </w:tc>
      </w:tr>
      <w:tr w:rsidR="0043569B" w:rsidRPr="0043569B" w:rsidTr="0043569B">
        <w:trPr>
          <w:trHeight w:val="300"/>
        </w:trPr>
        <w:tc>
          <w:tcPr>
            <w:tcW w:w="8660" w:type="dxa"/>
            <w:noWrap/>
            <w:hideMark/>
          </w:tcPr>
          <w:p w:rsidR="0043569B" w:rsidRPr="0043569B" w:rsidRDefault="0043569B">
            <w:r w:rsidRPr="0043569B">
              <w:t>Conestoga</w:t>
            </w:r>
          </w:p>
        </w:tc>
      </w:tr>
      <w:tr w:rsidR="0043569B" w:rsidRPr="0043569B" w:rsidTr="0043569B">
        <w:trPr>
          <w:trHeight w:val="300"/>
        </w:trPr>
        <w:tc>
          <w:tcPr>
            <w:tcW w:w="8660" w:type="dxa"/>
            <w:noWrap/>
            <w:hideMark/>
          </w:tcPr>
          <w:p w:rsidR="0043569B" w:rsidRPr="0043569B" w:rsidRDefault="0043569B">
            <w:r w:rsidRPr="0043569B">
              <w:t>COSI</w:t>
            </w:r>
          </w:p>
        </w:tc>
      </w:tr>
      <w:tr w:rsidR="0043569B" w:rsidRPr="0043569B" w:rsidTr="0043569B">
        <w:trPr>
          <w:trHeight w:val="300"/>
        </w:trPr>
        <w:tc>
          <w:tcPr>
            <w:tcW w:w="8660" w:type="dxa"/>
            <w:noWrap/>
            <w:hideMark/>
          </w:tcPr>
          <w:p w:rsidR="0043569B" w:rsidRPr="0043569B" w:rsidRDefault="0043569B">
            <w:r w:rsidRPr="0043569B">
              <w:t>Eckerd Workforce Development</w:t>
            </w:r>
          </w:p>
        </w:tc>
      </w:tr>
      <w:tr w:rsidR="0043569B" w:rsidRPr="0043569B" w:rsidTr="0043569B">
        <w:trPr>
          <w:trHeight w:val="300"/>
        </w:trPr>
        <w:tc>
          <w:tcPr>
            <w:tcW w:w="8660" w:type="dxa"/>
            <w:noWrap/>
            <w:hideMark/>
          </w:tcPr>
          <w:p w:rsidR="0043569B" w:rsidRPr="0043569B" w:rsidRDefault="0043569B">
            <w:r w:rsidRPr="0043569B">
              <w:t>Experience Columbus</w:t>
            </w:r>
          </w:p>
        </w:tc>
      </w:tr>
      <w:tr w:rsidR="0043569B" w:rsidRPr="0043569B" w:rsidTr="0043569B">
        <w:trPr>
          <w:trHeight w:val="300"/>
        </w:trPr>
        <w:tc>
          <w:tcPr>
            <w:tcW w:w="8660" w:type="dxa"/>
            <w:noWrap/>
            <w:hideMark/>
          </w:tcPr>
          <w:p w:rsidR="0043569B" w:rsidRPr="0043569B" w:rsidRDefault="0043569B">
            <w:r w:rsidRPr="0043569B">
              <w:t>Experience Columbus Certified Tourism Ambassador Program</w:t>
            </w:r>
          </w:p>
        </w:tc>
      </w:tr>
      <w:tr w:rsidR="0043569B" w:rsidRPr="0043569B" w:rsidTr="0043569B">
        <w:trPr>
          <w:trHeight w:val="300"/>
        </w:trPr>
        <w:tc>
          <w:tcPr>
            <w:tcW w:w="8660" w:type="dxa"/>
            <w:noWrap/>
            <w:hideMark/>
          </w:tcPr>
          <w:p w:rsidR="0043569B" w:rsidRPr="0043569B" w:rsidRDefault="0043569B">
            <w:r w:rsidRPr="0043569B">
              <w:t>Hanover College</w:t>
            </w:r>
          </w:p>
        </w:tc>
      </w:tr>
      <w:tr w:rsidR="0043569B" w:rsidRPr="0043569B" w:rsidTr="0043569B">
        <w:trPr>
          <w:trHeight w:val="300"/>
        </w:trPr>
        <w:tc>
          <w:tcPr>
            <w:tcW w:w="8660" w:type="dxa"/>
            <w:noWrap/>
            <w:hideMark/>
          </w:tcPr>
          <w:p w:rsidR="0043569B" w:rsidRPr="0043569B" w:rsidRDefault="0043569B">
            <w:r w:rsidRPr="0043569B">
              <w:t>Huntington Bancshares</w:t>
            </w:r>
          </w:p>
        </w:tc>
      </w:tr>
      <w:tr w:rsidR="0043569B" w:rsidRPr="0043569B" w:rsidTr="0043569B">
        <w:trPr>
          <w:trHeight w:val="300"/>
        </w:trPr>
        <w:tc>
          <w:tcPr>
            <w:tcW w:w="8660" w:type="dxa"/>
            <w:noWrap/>
            <w:hideMark/>
          </w:tcPr>
          <w:p w:rsidR="0043569B" w:rsidRPr="0043569B" w:rsidRDefault="0043569B">
            <w:r w:rsidRPr="0043569B">
              <w:t>Jones Day</w:t>
            </w:r>
          </w:p>
        </w:tc>
      </w:tr>
      <w:tr w:rsidR="0043569B" w:rsidRPr="0043569B" w:rsidTr="0043569B">
        <w:trPr>
          <w:trHeight w:val="300"/>
        </w:trPr>
        <w:tc>
          <w:tcPr>
            <w:tcW w:w="8660" w:type="dxa"/>
            <w:noWrap/>
            <w:hideMark/>
          </w:tcPr>
          <w:p w:rsidR="0043569B" w:rsidRPr="0043569B" w:rsidRDefault="0043569B">
            <w:r w:rsidRPr="0043569B">
              <w:t>Leadership Columbus</w:t>
            </w:r>
          </w:p>
        </w:tc>
      </w:tr>
      <w:tr w:rsidR="0043569B" w:rsidRPr="0043569B" w:rsidTr="0043569B">
        <w:trPr>
          <w:trHeight w:val="300"/>
        </w:trPr>
        <w:tc>
          <w:tcPr>
            <w:tcW w:w="8660" w:type="dxa"/>
            <w:noWrap/>
            <w:hideMark/>
          </w:tcPr>
          <w:p w:rsidR="0043569B" w:rsidRPr="0043569B" w:rsidRDefault="0043569B">
            <w:r w:rsidRPr="0043569B">
              <w:t xml:space="preserve">Leading </w:t>
            </w:r>
            <w:r w:rsidR="00343368">
              <w:t xml:space="preserve">the </w:t>
            </w:r>
            <w:r w:rsidRPr="0043569B">
              <w:t>Way</w:t>
            </w:r>
          </w:p>
        </w:tc>
      </w:tr>
      <w:tr w:rsidR="0043569B" w:rsidRPr="0043569B" w:rsidTr="0043569B">
        <w:trPr>
          <w:trHeight w:val="300"/>
        </w:trPr>
        <w:tc>
          <w:tcPr>
            <w:tcW w:w="8660" w:type="dxa"/>
            <w:noWrap/>
            <w:hideMark/>
          </w:tcPr>
          <w:p w:rsidR="0043569B" w:rsidRPr="0043569B" w:rsidRDefault="0043569B">
            <w:r w:rsidRPr="0043569B">
              <w:t>National Afro- American Museum &amp; Cultural Center</w:t>
            </w:r>
          </w:p>
        </w:tc>
      </w:tr>
      <w:tr w:rsidR="0043569B" w:rsidRPr="0043569B" w:rsidTr="0043569B">
        <w:trPr>
          <w:trHeight w:val="300"/>
        </w:trPr>
        <w:tc>
          <w:tcPr>
            <w:tcW w:w="8660" w:type="dxa"/>
            <w:noWrap/>
            <w:hideMark/>
          </w:tcPr>
          <w:p w:rsidR="0043569B" w:rsidRPr="0043569B" w:rsidRDefault="0043569B">
            <w:r w:rsidRPr="0043569B">
              <w:t>Original Columbus Airport Terminal Restoration Project</w:t>
            </w:r>
          </w:p>
        </w:tc>
      </w:tr>
      <w:tr w:rsidR="0043569B" w:rsidRPr="0043569B" w:rsidTr="0043569B">
        <w:trPr>
          <w:trHeight w:val="300"/>
        </w:trPr>
        <w:tc>
          <w:tcPr>
            <w:tcW w:w="8660" w:type="dxa"/>
            <w:noWrap/>
            <w:hideMark/>
          </w:tcPr>
          <w:p w:rsidR="0043569B" w:rsidRPr="0043569B" w:rsidRDefault="0043569B">
            <w:r w:rsidRPr="0043569B">
              <w:t>Partners Achieving Community Transformation</w:t>
            </w:r>
          </w:p>
        </w:tc>
      </w:tr>
      <w:tr w:rsidR="0043569B" w:rsidRPr="0043569B" w:rsidTr="0043569B">
        <w:trPr>
          <w:trHeight w:val="300"/>
        </w:trPr>
        <w:tc>
          <w:tcPr>
            <w:tcW w:w="8660" w:type="dxa"/>
            <w:noWrap/>
            <w:hideMark/>
          </w:tcPr>
          <w:p w:rsidR="0043569B" w:rsidRPr="0043569B" w:rsidRDefault="0043569B">
            <w:r w:rsidRPr="0043569B">
              <w:t>Signal Travel</w:t>
            </w:r>
          </w:p>
        </w:tc>
      </w:tr>
      <w:tr w:rsidR="0043569B" w:rsidRPr="0043569B" w:rsidTr="0043569B">
        <w:trPr>
          <w:trHeight w:val="300"/>
        </w:trPr>
        <w:tc>
          <w:tcPr>
            <w:tcW w:w="8660" w:type="dxa"/>
            <w:noWrap/>
            <w:hideMark/>
          </w:tcPr>
          <w:p w:rsidR="0043569B" w:rsidRPr="0043569B" w:rsidRDefault="0043569B">
            <w:r w:rsidRPr="0043569B">
              <w:t xml:space="preserve">The City of </w:t>
            </w:r>
            <w:proofErr w:type="spellStart"/>
            <w:r w:rsidRPr="0043569B">
              <w:t>Bexley</w:t>
            </w:r>
            <w:proofErr w:type="spellEnd"/>
            <w:r w:rsidRPr="0043569B">
              <w:t>, Seniors Activities</w:t>
            </w:r>
          </w:p>
        </w:tc>
      </w:tr>
      <w:tr w:rsidR="0043569B" w:rsidRPr="0043569B" w:rsidTr="0043569B">
        <w:trPr>
          <w:trHeight w:val="300"/>
        </w:trPr>
        <w:tc>
          <w:tcPr>
            <w:tcW w:w="8660" w:type="dxa"/>
            <w:noWrap/>
            <w:hideMark/>
          </w:tcPr>
          <w:p w:rsidR="0043569B" w:rsidRPr="0043569B" w:rsidRDefault="0043569B">
            <w:r w:rsidRPr="0043569B">
              <w:t>The Columbus Dispatch</w:t>
            </w:r>
          </w:p>
        </w:tc>
      </w:tr>
      <w:tr w:rsidR="0043569B" w:rsidRPr="0043569B" w:rsidTr="0043569B">
        <w:trPr>
          <w:trHeight w:val="300"/>
        </w:trPr>
        <w:tc>
          <w:tcPr>
            <w:tcW w:w="8660" w:type="dxa"/>
            <w:noWrap/>
            <w:hideMark/>
          </w:tcPr>
          <w:p w:rsidR="0043569B" w:rsidRPr="0043569B" w:rsidRDefault="0043569B">
            <w:r w:rsidRPr="0043569B">
              <w:t>The Columbus Metropolitan Club</w:t>
            </w:r>
          </w:p>
        </w:tc>
      </w:tr>
      <w:tr w:rsidR="0043569B" w:rsidRPr="0043569B" w:rsidTr="0043569B">
        <w:trPr>
          <w:trHeight w:val="300"/>
        </w:trPr>
        <w:tc>
          <w:tcPr>
            <w:tcW w:w="8660" w:type="dxa"/>
            <w:noWrap/>
            <w:hideMark/>
          </w:tcPr>
          <w:p w:rsidR="0043569B" w:rsidRPr="0043569B" w:rsidRDefault="0043569B">
            <w:r w:rsidRPr="0043569B">
              <w:t>The Graham School</w:t>
            </w:r>
          </w:p>
        </w:tc>
      </w:tr>
      <w:tr w:rsidR="0043569B" w:rsidRPr="0043569B" w:rsidTr="0043569B">
        <w:trPr>
          <w:trHeight w:val="300"/>
        </w:trPr>
        <w:tc>
          <w:tcPr>
            <w:tcW w:w="8660" w:type="dxa"/>
            <w:noWrap/>
            <w:hideMark/>
          </w:tcPr>
          <w:p w:rsidR="0043569B" w:rsidRPr="0043569B" w:rsidRDefault="00C159D0">
            <w:r>
              <w:t>The James Pres</w:t>
            </w:r>
            <w:r w:rsidR="0043569B" w:rsidRPr="0043569B">
              <w:t>ton Poindexter Foundation</w:t>
            </w:r>
          </w:p>
        </w:tc>
      </w:tr>
      <w:tr w:rsidR="0043569B" w:rsidRPr="0043569B" w:rsidTr="0043569B">
        <w:trPr>
          <w:trHeight w:val="300"/>
        </w:trPr>
        <w:tc>
          <w:tcPr>
            <w:tcW w:w="8660" w:type="dxa"/>
            <w:noWrap/>
            <w:hideMark/>
          </w:tcPr>
          <w:p w:rsidR="0043569B" w:rsidRPr="0043569B" w:rsidRDefault="0043569B">
            <w:r w:rsidRPr="0043569B">
              <w:t>The Ohio History Connection</w:t>
            </w:r>
          </w:p>
        </w:tc>
      </w:tr>
      <w:tr w:rsidR="0043569B" w:rsidRPr="0043569B" w:rsidTr="0043569B">
        <w:trPr>
          <w:trHeight w:val="300"/>
        </w:trPr>
        <w:tc>
          <w:tcPr>
            <w:tcW w:w="8660" w:type="dxa"/>
            <w:noWrap/>
            <w:hideMark/>
          </w:tcPr>
          <w:p w:rsidR="0043569B" w:rsidRPr="0043569B" w:rsidRDefault="0043569B">
            <w:r w:rsidRPr="0043569B">
              <w:t>The Ohio State Fair</w:t>
            </w:r>
          </w:p>
        </w:tc>
      </w:tr>
      <w:tr w:rsidR="0043569B" w:rsidRPr="0043569B" w:rsidTr="0043569B">
        <w:trPr>
          <w:trHeight w:val="300"/>
        </w:trPr>
        <w:tc>
          <w:tcPr>
            <w:tcW w:w="8660" w:type="dxa"/>
            <w:noWrap/>
            <w:hideMark/>
          </w:tcPr>
          <w:p w:rsidR="0043569B" w:rsidRPr="0043569B" w:rsidRDefault="0043569B">
            <w:r w:rsidRPr="0043569B">
              <w:t>The Ohio State University African American and African Studies Community Extension Center</w:t>
            </w:r>
          </w:p>
        </w:tc>
      </w:tr>
      <w:tr w:rsidR="0043569B" w:rsidRPr="0043569B" w:rsidTr="0043569B">
        <w:trPr>
          <w:trHeight w:val="300"/>
        </w:trPr>
        <w:tc>
          <w:tcPr>
            <w:tcW w:w="8660" w:type="dxa"/>
            <w:noWrap/>
            <w:hideMark/>
          </w:tcPr>
          <w:p w:rsidR="0043569B" w:rsidRPr="0043569B" w:rsidRDefault="0043569B">
            <w:r w:rsidRPr="0043569B">
              <w:t>The Ohio State University department of Art &amp; Technology</w:t>
            </w:r>
          </w:p>
        </w:tc>
      </w:tr>
      <w:tr w:rsidR="0043569B" w:rsidRPr="0043569B" w:rsidTr="0043569B">
        <w:trPr>
          <w:trHeight w:val="300"/>
        </w:trPr>
        <w:tc>
          <w:tcPr>
            <w:tcW w:w="8660" w:type="dxa"/>
            <w:noWrap/>
            <w:hideMark/>
          </w:tcPr>
          <w:p w:rsidR="0043569B" w:rsidRPr="0043569B" w:rsidRDefault="0043569B">
            <w:r w:rsidRPr="0043569B">
              <w:t>The Ohio State University department of History</w:t>
            </w:r>
          </w:p>
        </w:tc>
      </w:tr>
      <w:tr w:rsidR="0043569B" w:rsidRPr="0043569B" w:rsidTr="0043569B">
        <w:trPr>
          <w:trHeight w:val="300"/>
        </w:trPr>
        <w:tc>
          <w:tcPr>
            <w:tcW w:w="8660" w:type="dxa"/>
            <w:noWrap/>
            <w:hideMark/>
          </w:tcPr>
          <w:p w:rsidR="0043569B" w:rsidRPr="0043569B" w:rsidRDefault="0043569B">
            <w:r w:rsidRPr="0043569B">
              <w:t xml:space="preserve">The Ohio State University </w:t>
            </w:r>
            <w:proofErr w:type="spellStart"/>
            <w:r w:rsidRPr="0043569B">
              <w:t>Nisonger</w:t>
            </w:r>
            <w:proofErr w:type="spellEnd"/>
            <w:r w:rsidRPr="0043569B">
              <w:t xml:space="preserve"> Center Transition Options in Postsecondary Settings Program</w:t>
            </w:r>
          </w:p>
        </w:tc>
      </w:tr>
      <w:tr w:rsidR="0043569B" w:rsidRPr="0043569B" w:rsidTr="0043569B">
        <w:trPr>
          <w:trHeight w:val="300"/>
        </w:trPr>
        <w:tc>
          <w:tcPr>
            <w:tcW w:w="8660" w:type="dxa"/>
            <w:noWrap/>
            <w:hideMark/>
          </w:tcPr>
          <w:p w:rsidR="0043569B" w:rsidRPr="0043569B" w:rsidRDefault="0043569B">
            <w:r w:rsidRPr="0043569B">
              <w:t>The Ohio State University Work Study Program</w:t>
            </w:r>
          </w:p>
        </w:tc>
      </w:tr>
      <w:tr w:rsidR="0043569B" w:rsidRPr="0043569B" w:rsidTr="0043569B">
        <w:trPr>
          <w:trHeight w:val="300"/>
        </w:trPr>
        <w:tc>
          <w:tcPr>
            <w:tcW w:w="8660" w:type="dxa"/>
            <w:noWrap/>
            <w:hideMark/>
          </w:tcPr>
          <w:p w:rsidR="0043569B" w:rsidRPr="0043569B" w:rsidRDefault="0043569B">
            <w:r w:rsidRPr="0043569B">
              <w:t>The</w:t>
            </w:r>
            <w:r w:rsidR="001F47AE">
              <w:t xml:space="preserve"> American</w:t>
            </w:r>
            <w:r w:rsidRPr="0043569B">
              <w:t xml:space="preserve"> Red Cross</w:t>
            </w:r>
          </w:p>
        </w:tc>
      </w:tr>
      <w:tr w:rsidR="0043569B" w:rsidRPr="0043569B" w:rsidTr="0043569B">
        <w:trPr>
          <w:trHeight w:val="300"/>
        </w:trPr>
        <w:tc>
          <w:tcPr>
            <w:tcW w:w="8660" w:type="dxa"/>
            <w:noWrap/>
            <w:hideMark/>
          </w:tcPr>
          <w:p w:rsidR="0043569B" w:rsidRPr="0043569B" w:rsidRDefault="0043569B">
            <w:r w:rsidRPr="0043569B">
              <w:t>Treasure Trove Travel</w:t>
            </w:r>
          </w:p>
        </w:tc>
      </w:tr>
      <w:tr w:rsidR="0043569B" w:rsidRPr="0043569B" w:rsidTr="0043569B">
        <w:trPr>
          <w:trHeight w:val="300"/>
        </w:trPr>
        <w:tc>
          <w:tcPr>
            <w:tcW w:w="8660" w:type="dxa"/>
            <w:noWrap/>
            <w:hideMark/>
          </w:tcPr>
          <w:p w:rsidR="0043569B" w:rsidRPr="0043569B" w:rsidRDefault="0043569B">
            <w:r w:rsidRPr="0043569B">
              <w:t>University of Oklahoma</w:t>
            </w:r>
          </w:p>
        </w:tc>
      </w:tr>
      <w:tr w:rsidR="0043569B" w:rsidRPr="0043569B" w:rsidTr="0043569B">
        <w:trPr>
          <w:trHeight w:val="300"/>
        </w:trPr>
        <w:tc>
          <w:tcPr>
            <w:tcW w:w="8660" w:type="dxa"/>
            <w:noWrap/>
            <w:hideMark/>
          </w:tcPr>
          <w:p w:rsidR="0043569B" w:rsidRPr="0043569B" w:rsidRDefault="0043569B">
            <w:r w:rsidRPr="0043569B">
              <w:t>WOSU</w:t>
            </w:r>
          </w:p>
        </w:tc>
      </w:tr>
    </w:tbl>
    <w:p w:rsidR="0043569B" w:rsidRPr="0043569B" w:rsidRDefault="0043569B" w:rsidP="0043569B"/>
    <w:p w:rsidR="001F47AE" w:rsidRDefault="001F47AE" w:rsidP="001F47AE">
      <w:pPr>
        <w:pStyle w:val="Heading1"/>
      </w:pPr>
      <w:r>
        <w:lastRenderedPageBreak/>
        <w:t>Financials</w:t>
      </w:r>
    </w:p>
    <w:p w:rsidR="004B157C" w:rsidRDefault="004B157C" w:rsidP="0000151E">
      <w:r>
        <w:t>Income:</w:t>
      </w:r>
    </w:p>
    <w:p w:rsidR="004B157C" w:rsidRDefault="001F47AE" w:rsidP="0000151E">
      <w:r>
        <w:rPr>
          <w:noProof/>
        </w:rPr>
        <w:drawing>
          <wp:anchor distT="0" distB="0" distL="114300" distR="114300" simplePos="0" relativeHeight="251659264" behindDoc="0" locked="0" layoutInCell="1" allowOverlap="1" wp14:anchorId="609B878F" wp14:editId="49AC5735">
            <wp:simplePos x="0" y="0"/>
            <wp:positionH relativeFrom="column">
              <wp:posOffset>0</wp:posOffset>
            </wp:positionH>
            <wp:positionV relativeFrom="paragraph">
              <wp:posOffset>-635</wp:posOffset>
            </wp:positionV>
            <wp:extent cx="5029200" cy="3657600"/>
            <wp:effectExtent l="0" t="0" r="0" b="0"/>
            <wp:wrapNone/>
            <wp:docPr id="4" name="Chart 4" title="Income 1/1/15-12/3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4B157C" w:rsidRDefault="004B157C" w:rsidP="0000151E"/>
    <w:p w:rsidR="004B157C" w:rsidRDefault="004B157C" w:rsidP="0000151E">
      <w:r>
        <w:t>Expenditures:</w:t>
      </w:r>
    </w:p>
    <w:p w:rsidR="004B157C" w:rsidRDefault="004B157C" w:rsidP="0000151E"/>
    <w:p w:rsidR="001F47AE" w:rsidRDefault="001F47AE" w:rsidP="0000151E">
      <w:proofErr w:type="spellStart"/>
      <w:r>
        <w:t>Exp</w:t>
      </w:r>
      <w:proofErr w:type="spellEnd"/>
    </w:p>
    <w:p w:rsidR="001F47AE" w:rsidRDefault="001F47AE" w:rsidP="0000151E"/>
    <w:p w:rsidR="001F47AE" w:rsidRDefault="001F47AE" w:rsidP="0000151E"/>
    <w:p w:rsidR="001F47AE" w:rsidRDefault="001F47AE" w:rsidP="0000151E"/>
    <w:p w:rsidR="001F47AE" w:rsidRDefault="001F47AE" w:rsidP="0000151E"/>
    <w:p w:rsidR="001F47AE" w:rsidRDefault="001F47AE" w:rsidP="0000151E"/>
    <w:p w:rsidR="001F47AE" w:rsidRDefault="001F47AE" w:rsidP="0000151E"/>
    <w:p w:rsidR="001F47AE" w:rsidRDefault="001F47AE" w:rsidP="0000151E"/>
    <w:p w:rsidR="004B157C" w:rsidRDefault="001F47AE" w:rsidP="0000151E">
      <w:r>
        <w:t>Expenditures:</w:t>
      </w:r>
    </w:p>
    <w:p w:rsidR="001F47AE" w:rsidRDefault="001F47AE" w:rsidP="0000151E">
      <w:r>
        <w:rPr>
          <w:noProof/>
        </w:rPr>
        <w:drawing>
          <wp:inline distT="0" distB="0" distL="0" distR="0" wp14:anchorId="0578A1EA">
            <wp:extent cx="5041900" cy="36703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0" cy="3670300"/>
                    </a:xfrm>
                    <a:prstGeom prst="rect">
                      <a:avLst/>
                    </a:prstGeom>
                    <a:noFill/>
                  </pic:spPr>
                </pic:pic>
              </a:graphicData>
            </a:graphic>
          </wp:inline>
        </w:drawing>
      </w:r>
    </w:p>
    <w:p w:rsidR="00343368" w:rsidRDefault="00343368" w:rsidP="0000151E"/>
    <w:p w:rsidR="00343368" w:rsidRDefault="00343368" w:rsidP="0000151E"/>
    <w:p w:rsidR="00343368" w:rsidRDefault="00CE31F8" w:rsidP="0000151E">
      <w:r>
        <w:lastRenderedPageBreak/>
        <w:t>With s</w:t>
      </w:r>
      <w:r w:rsidR="00343368">
        <w:t>upport</w:t>
      </w:r>
      <w:r>
        <w:t xml:space="preserve"> from:</w:t>
      </w:r>
    </w:p>
    <w:p w:rsidR="00952CD2" w:rsidRDefault="00952CD2" w:rsidP="003630AE">
      <w:pPr>
        <w:rPr>
          <w:noProof/>
        </w:rPr>
      </w:pPr>
    </w:p>
    <w:p w:rsidR="00952CD2" w:rsidRDefault="00CE31F8" w:rsidP="00952CD2">
      <w:pPr>
        <w:jc w:val="center"/>
        <w:rPr>
          <w:noProof/>
        </w:rPr>
      </w:pPr>
      <w:r>
        <w:rPr>
          <w:noProof/>
        </w:rPr>
        <w:drawing>
          <wp:inline distT="0" distB="0" distL="0" distR="0" wp14:anchorId="594540A0" wp14:editId="50CD152A">
            <wp:extent cx="3800475" cy="1428105"/>
            <wp:effectExtent l="0" t="0" r="0" b="1270"/>
            <wp:docPr id="6" name="Picture 6" descr="C:\Users\CHS\Dropbox\Columbus Historical Society\Website\www\images\sponsors\WOS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S\Dropbox\Columbus Historical Society\Website\www\images\sponsors\WOSU-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2303" cy="1443823"/>
                    </a:xfrm>
                    <a:prstGeom prst="rect">
                      <a:avLst/>
                    </a:prstGeom>
                    <a:noFill/>
                    <a:ln>
                      <a:noFill/>
                    </a:ln>
                  </pic:spPr>
                </pic:pic>
              </a:graphicData>
            </a:graphic>
          </wp:inline>
        </w:drawing>
      </w:r>
    </w:p>
    <w:p w:rsidR="00952CD2" w:rsidRDefault="00952CD2" w:rsidP="00952CD2">
      <w:pPr>
        <w:jc w:val="center"/>
        <w:rPr>
          <w:noProof/>
        </w:rPr>
      </w:pPr>
    </w:p>
    <w:p w:rsidR="00952CD2" w:rsidRDefault="00952CD2" w:rsidP="00952CD2">
      <w:pPr>
        <w:jc w:val="center"/>
        <w:rPr>
          <w:noProof/>
        </w:rPr>
      </w:pPr>
      <w:r>
        <w:rPr>
          <w:noProof/>
        </w:rPr>
        <w:drawing>
          <wp:inline distT="0" distB="0" distL="0" distR="0" wp14:anchorId="03307B98" wp14:editId="760230F6">
            <wp:extent cx="3438525" cy="675425"/>
            <wp:effectExtent l="0" t="0" r="0" b="0"/>
            <wp:docPr id="10" name="Picture 10" descr="C:\Users\CHS\Dropbox\Columbus Historical Society\Website\www\images\sponsors\Huntington_Logo_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S\Dropbox\Columbus Historical Society\Website\www\images\sponsors\Huntington_Logo_siz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3919" cy="711842"/>
                    </a:xfrm>
                    <a:prstGeom prst="rect">
                      <a:avLst/>
                    </a:prstGeom>
                    <a:noFill/>
                    <a:ln>
                      <a:noFill/>
                    </a:ln>
                  </pic:spPr>
                </pic:pic>
              </a:graphicData>
            </a:graphic>
          </wp:inline>
        </w:drawing>
      </w:r>
    </w:p>
    <w:p w:rsidR="00952CD2" w:rsidRDefault="00952CD2" w:rsidP="00952CD2">
      <w:pPr>
        <w:jc w:val="center"/>
        <w:rPr>
          <w:noProof/>
        </w:rPr>
      </w:pPr>
    </w:p>
    <w:p w:rsidR="00952CD2" w:rsidRDefault="00CE31F8" w:rsidP="00952CD2">
      <w:pPr>
        <w:jc w:val="center"/>
        <w:rPr>
          <w:noProof/>
        </w:rPr>
      </w:pPr>
      <w:r>
        <w:rPr>
          <w:noProof/>
        </w:rPr>
        <w:drawing>
          <wp:inline distT="0" distB="0" distL="0" distR="0" wp14:anchorId="66B1BA55" wp14:editId="4B46330F">
            <wp:extent cx="1905000" cy="1924050"/>
            <wp:effectExtent l="0" t="0" r="0" b="0"/>
            <wp:docPr id="7" name="Picture 7" descr="C:\Users\CHS\Dropbox\Columbus Historical Society\Website\www\images\sponsors\logo-C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S\Dropbox\Columbus Historical Society\Website\www\images\sponsors\logo-CO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24050"/>
                    </a:xfrm>
                    <a:prstGeom prst="rect">
                      <a:avLst/>
                    </a:prstGeom>
                    <a:noFill/>
                    <a:ln>
                      <a:noFill/>
                    </a:ln>
                  </pic:spPr>
                </pic:pic>
              </a:graphicData>
            </a:graphic>
          </wp:inline>
        </w:drawing>
      </w:r>
    </w:p>
    <w:p w:rsidR="00CE31F8" w:rsidRDefault="00952CD2" w:rsidP="00952CD2">
      <w:pPr>
        <w:jc w:val="center"/>
      </w:pPr>
      <w:r>
        <w:rPr>
          <w:noProof/>
        </w:rPr>
        <w:drawing>
          <wp:inline distT="0" distB="0" distL="0" distR="0" wp14:anchorId="1CA0AF81" wp14:editId="5B79A959">
            <wp:extent cx="2371725" cy="1257300"/>
            <wp:effectExtent l="0" t="0" r="9525" b="0"/>
            <wp:docPr id="2" name="Picture 2" descr="C:\Users\CHS\Desktop\CO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S\Desktop\COSI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1257300"/>
                    </a:xfrm>
                    <a:prstGeom prst="rect">
                      <a:avLst/>
                    </a:prstGeom>
                    <a:noFill/>
                    <a:ln>
                      <a:noFill/>
                    </a:ln>
                  </pic:spPr>
                </pic:pic>
              </a:graphicData>
            </a:graphic>
          </wp:inline>
        </w:drawing>
      </w:r>
    </w:p>
    <w:p w:rsidR="003630AE" w:rsidRDefault="003630AE" w:rsidP="00952CD2">
      <w:pPr>
        <w:jc w:val="center"/>
      </w:pPr>
    </w:p>
    <w:p w:rsidR="003630AE" w:rsidRPr="003630AE" w:rsidRDefault="003630AE" w:rsidP="00952CD2">
      <w:pPr>
        <w:jc w:val="center"/>
        <w:rPr>
          <w:b/>
          <w:sz w:val="28"/>
          <w:szCs w:val="28"/>
        </w:rPr>
      </w:pPr>
      <w:bookmarkStart w:id="0" w:name="_GoBack"/>
      <w:r w:rsidRPr="003630AE">
        <w:rPr>
          <w:b/>
          <w:sz w:val="28"/>
          <w:szCs w:val="28"/>
        </w:rPr>
        <w:t>The Thomas C. and Mary Ann Hays Family Charitable Trust</w:t>
      </w:r>
      <w:bookmarkEnd w:id="0"/>
    </w:p>
    <w:sectPr w:rsidR="003630AE" w:rsidRPr="003630AE" w:rsidSect="001F47AE">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F393A"/>
    <w:multiLevelType w:val="hybridMultilevel"/>
    <w:tmpl w:val="E5907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B2FF6"/>
    <w:multiLevelType w:val="hybridMultilevel"/>
    <w:tmpl w:val="3730AE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AC51BC4"/>
    <w:multiLevelType w:val="hybridMultilevel"/>
    <w:tmpl w:val="C85C0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D94C1F"/>
    <w:multiLevelType w:val="hybridMultilevel"/>
    <w:tmpl w:val="1A22F4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8E5094B"/>
    <w:multiLevelType w:val="hybridMultilevel"/>
    <w:tmpl w:val="6BDE8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227019"/>
    <w:multiLevelType w:val="hybridMultilevel"/>
    <w:tmpl w:val="7F7E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4B5ABE"/>
    <w:multiLevelType w:val="hybridMultilevel"/>
    <w:tmpl w:val="DB643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B8"/>
    <w:rsid w:val="0000151E"/>
    <w:rsid w:val="000142F2"/>
    <w:rsid w:val="000573F4"/>
    <w:rsid w:val="00075E0D"/>
    <w:rsid w:val="000D6300"/>
    <w:rsid w:val="000F5A4E"/>
    <w:rsid w:val="001010AC"/>
    <w:rsid w:val="00105354"/>
    <w:rsid w:val="00112E25"/>
    <w:rsid w:val="00121B66"/>
    <w:rsid w:val="00146834"/>
    <w:rsid w:val="00161ADF"/>
    <w:rsid w:val="001A4E99"/>
    <w:rsid w:val="001C432F"/>
    <w:rsid w:val="001D1F1B"/>
    <w:rsid w:val="001F47AE"/>
    <w:rsid w:val="0023540B"/>
    <w:rsid w:val="002862A5"/>
    <w:rsid w:val="00291258"/>
    <w:rsid w:val="0029243B"/>
    <w:rsid w:val="00296FBD"/>
    <w:rsid w:val="002A5016"/>
    <w:rsid w:val="00330474"/>
    <w:rsid w:val="00343368"/>
    <w:rsid w:val="003630AE"/>
    <w:rsid w:val="0038595E"/>
    <w:rsid w:val="00386F21"/>
    <w:rsid w:val="003E367F"/>
    <w:rsid w:val="003F37BF"/>
    <w:rsid w:val="00401029"/>
    <w:rsid w:val="0043569B"/>
    <w:rsid w:val="0045198E"/>
    <w:rsid w:val="0046627A"/>
    <w:rsid w:val="00470747"/>
    <w:rsid w:val="00476C6F"/>
    <w:rsid w:val="004B157C"/>
    <w:rsid w:val="004D4B9A"/>
    <w:rsid w:val="004F1130"/>
    <w:rsid w:val="00517DF6"/>
    <w:rsid w:val="00526FC9"/>
    <w:rsid w:val="005866C7"/>
    <w:rsid w:val="005C6650"/>
    <w:rsid w:val="005F4396"/>
    <w:rsid w:val="00601A7A"/>
    <w:rsid w:val="006159DD"/>
    <w:rsid w:val="00643C89"/>
    <w:rsid w:val="0064462C"/>
    <w:rsid w:val="0065480D"/>
    <w:rsid w:val="0066523F"/>
    <w:rsid w:val="00697612"/>
    <w:rsid w:val="006D5FD4"/>
    <w:rsid w:val="006F2684"/>
    <w:rsid w:val="0075504F"/>
    <w:rsid w:val="007663EE"/>
    <w:rsid w:val="007707A7"/>
    <w:rsid w:val="00771471"/>
    <w:rsid w:val="007838B9"/>
    <w:rsid w:val="007A12C8"/>
    <w:rsid w:val="007B130F"/>
    <w:rsid w:val="007E09CD"/>
    <w:rsid w:val="00842A62"/>
    <w:rsid w:val="00876F58"/>
    <w:rsid w:val="008C6A39"/>
    <w:rsid w:val="008D5A8B"/>
    <w:rsid w:val="00927AE9"/>
    <w:rsid w:val="00930BA2"/>
    <w:rsid w:val="0093376E"/>
    <w:rsid w:val="00946DB8"/>
    <w:rsid w:val="00952CD2"/>
    <w:rsid w:val="009611AB"/>
    <w:rsid w:val="00961805"/>
    <w:rsid w:val="00995997"/>
    <w:rsid w:val="009C39AF"/>
    <w:rsid w:val="009F07F9"/>
    <w:rsid w:val="00A07240"/>
    <w:rsid w:val="00A12FFD"/>
    <w:rsid w:val="00A32A82"/>
    <w:rsid w:val="00A3539E"/>
    <w:rsid w:val="00A571F2"/>
    <w:rsid w:val="00A6616D"/>
    <w:rsid w:val="00A76DBF"/>
    <w:rsid w:val="00A86FB2"/>
    <w:rsid w:val="00AB6AF7"/>
    <w:rsid w:val="00AD4FFE"/>
    <w:rsid w:val="00AD6598"/>
    <w:rsid w:val="00B62309"/>
    <w:rsid w:val="00B86684"/>
    <w:rsid w:val="00BF0ECC"/>
    <w:rsid w:val="00C159D0"/>
    <w:rsid w:val="00C61874"/>
    <w:rsid w:val="00C84B20"/>
    <w:rsid w:val="00CB3F57"/>
    <w:rsid w:val="00CC10F5"/>
    <w:rsid w:val="00CE31F8"/>
    <w:rsid w:val="00D1070D"/>
    <w:rsid w:val="00D15ABF"/>
    <w:rsid w:val="00D254F5"/>
    <w:rsid w:val="00E20D08"/>
    <w:rsid w:val="00E46181"/>
    <w:rsid w:val="00EB4577"/>
    <w:rsid w:val="00F228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BFC1A-D550-4C23-9511-4F7180DD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ECC"/>
  </w:style>
  <w:style w:type="paragraph" w:styleId="Heading1">
    <w:name w:val="heading 1"/>
    <w:basedOn w:val="Normal"/>
    <w:next w:val="Normal"/>
    <w:link w:val="Heading1Char"/>
    <w:uiPriority w:val="9"/>
    <w:qFormat/>
    <w:rsid w:val="004F1130"/>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4F1130"/>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4F1130"/>
    <w:pPr>
      <w:keepNext/>
      <w:keepLines/>
      <w:spacing w:before="200" w:after="0"/>
      <w:outlineLvl w:val="2"/>
    </w:pPr>
    <w:rPr>
      <w:rFonts w:asciiTheme="majorHAnsi" w:eastAsiaTheme="majorEastAsia" w:hAnsiTheme="majorHAnsi" w:cstheme="majorBidi"/>
      <w:b/>
      <w:bCs/>
      <w:color w:val="93A299" w:themeColor="accent1"/>
    </w:rPr>
  </w:style>
  <w:style w:type="paragraph" w:styleId="Heading4">
    <w:name w:val="heading 4"/>
    <w:basedOn w:val="Normal"/>
    <w:next w:val="Normal"/>
    <w:link w:val="Heading4Char"/>
    <w:uiPriority w:val="9"/>
    <w:unhideWhenUsed/>
    <w:qFormat/>
    <w:rsid w:val="004F1130"/>
    <w:pPr>
      <w:keepNext/>
      <w:keepLines/>
      <w:spacing w:before="200" w:after="0"/>
      <w:outlineLvl w:val="3"/>
    </w:pPr>
    <w:rPr>
      <w:rFonts w:asciiTheme="majorHAnsi" w:eastAsiaTheme="majorEastAsia" w:hAnsiTheme="majorHAnsi" w:cstheme="majorBidi"/>
      <w:b/>
      <w:bCs/>
      <w:i/>
      <w:i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684"/>
    <w:rPr>
      <w:color w:val="0000FF" w:themeColor="hyperlink"/>
      <w:u w:val="single"/>
    </w:rPr>
  </w:style>
  <w:style w:type="paragraph" w:styleId="NoSpacing">
    <w:name w:val="No Spacing"/>
    <w:link w:val="NoSpacingChar"/>
    <w:uiPriority w:val="1"/>
    <w:qFormat/>
    <w:rsid w:val="00AD4FFE"/>
    <w:pPr>
      <w:spacing w:after="0" w:line="240" w:lineRule="auto"/>
    </w:pPr>
    <w:rPr>
      <w:rFonts w:eastAsiaTheme="minorEastAsia"/>
    </w:rPr>
  </w:style>
  <w:style w:type="character" w:customStyle="1" w:styleId="NoSpacingChar">
    <w:name w:val="No Spacing Char"/>
    <w:basedOn w:val="DefaultParagraphFont"/>
    <w:link w:val="NoSpacing"/>
    <w:uiPriority w:val="1"/>
    <w:rsid w:val="00AD4FFE"/>
    <w:rPr>
      <w:rFonts w:eastAsiaTheme="minorEastAsia"/>
    </w:rPr>
  </w:style>
  <w:style w:type="paragraph" w:styleId="BalloonText">
    <w:name w:val="Balloon Text"/>
    <w:basedOn w:val="Normal"/>
    <w:link w:val="BalloonTextChar"/>
    <w:uiPriority w:val="99"/>
    <w:semiHidden/>
    <w:unhideWhenUsed/>
    <w:rsid w:val="00AD4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FFE"/>
    <w:rPr>
      <w:rFonts w:ascii="Tahoma" w:hAnsi="Tahoma" w:cs="Tahoma"/>
      <w:sz w:val="16"/>
      <w:szCs w:val="16"/>
    </w:rPr>
  </w:style>
  <w:style w:type="paragraph" w:styleId="Title">
    <w:name w:val="Title"/>
    <w:basedOn w:val="Normal"/>
    <w:next w:val="Normal"/>
    <w:link w:val="TitleChar"/>
    <w:uiPriority w:val="10"/>
    <w:qFormat/>
    <w:rsid w:val="004F1130"/>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4F1130"/>
    <w:rPr>
      <w:rFonts w:asciiTheme="majorHAnsi" w:eastAsiaTheme="majorEastAsia" w:hAnsiTheme="majorHAnsi" w:cstheme="majorBidi"/>
      <w:color w:val="A43926" w:themeColor="text2" w:themeShade="BF"/>
      <w:spacing w:val="5"/>
      <w:kern w:val="28"/>
      <w:sz w:val="52"/>
      <w:szCs w:val="52"/>
    </w:rPr>
  </w:style>
  <w:style w:type="paragraph" w:styleId="Subtitle">
    <w:name w:val="Subtitle"/>
    <w:basedOn w:val="Normal"/>
    <w:next w:val="Normal"/>
    <w:link w:val="SubtitleChar"/>
    <w:uiPriority w:val="11"/>
    <w:qFormat/>
    <w:rsid w:val="004F1130"/>
    <w:pPr>
      <w:numPr>
        <w:ilvl w:val="1"/>
      </w:numPr>
    </w:pPr>
    <w:rPr>
      <w:rFonts w:asciiTheme="majorHAnsi" w:eastAsiaTheme="majorEastAsia" w:hAnsiTheme="majorHAnsi" w:cstheme="majorBidi"/>
      <w:i/>
      <w:iCs/>
      <w:color w:val="93A299" w:themeColor="accent1"/>
      <w:spacing w:val="15"/>
      <w:sz w:val="24"/>
      <w:szCs w:val="24"/>
    </w:rPr>
  </w:style>
  <w:style w:type="character" w:customStyle="1" w:styleId="SubtitleChar">
    <w:name w:val="Subtitle Char"/>
    <w:basedOn w:val="DefaultParagraphFont"/>
    <w:link w:val="Subtitle"/>
    <w:uiPriority w:val="11"/>
    <w:rsid w:val="004F1130"/>
    <w:rPr>
      <w:rFonts w:asciiTheme="majorHAnsi" w:eastAsiaTheme="majorEastAsia" w:hAnsiTheme="majorHAnsi" w:cstheme="majorBidi"/>
      <w:i/>
      <w:iCs/>
      <w:color w:val="93A299" w:themeColor="accent1"/>
      <w:spacing w:val="15"/>
      <w:sz w:val="24"/>
      <w:szCs w:val="24"/>
    </w:rPr>
  </w:style>
  <w:style w:type="character" w:styleId="Strong">
    <w:name w:val="Strong"/>
    <w:basedOn w:val="DefaultParagraphFont"/>
    <w:uiPriority w:val="22"/>
    <w:qFormat/>
    <w:rsid w:val="004F1130"/>
    <w:rPr>
      <w:b/>
      <w:bCs/>
    </w:rPr>
  </w:style>
  <w:style w:type="character" w:customStyle="1" w:styleId="Heading2Char">
    <w:name w:val="Heading 2 Char"/>
    <w:basedOn w:val="DefaultParagraphFont"/>
    <w:link w:val="Heading2"/>
    <w:uiPriority w:val="9"/>
    <w:rsid w:val="004F1130"/>
    <w:rPr>
      <w:rFonts w:asciiTheme="majorHAnsi" w:eastAsiaTheme="majorEastAsia" w:hAnsiTheme="majorHAnsi" w:cstheme="majorBidi"/>
      <w:b/>
      <w:bCs/>
      <w:color w:val="93A299" w:themeColor="accent1"/>
      <w:sz w:val="26"/>
      <w:szCs w:val="26"/>
    </w:rPr>
  </w:style>
  <w:style w:type="character" w:customStyle="1" w:styleId="Heading1Char">
    <w:name w:val="Heading 1 Char"/>
    <w:basedOn w:val="DefaultParagraphFont"/>
    <w:link w:val="Heading1"/>
    <w:uiPriority w:val="9"/>
    <w:rsid w:val="004F1130"/>
    <w:rPr>
      <w:rFonts w:asciiTheme="majorHAnsi" w:eastAsiaTheme="majorEastAsia" w:hAnsiTheme="majorHAnsi" w:cstheme="majorBidi"/>
      <w:b/>
      <w:bCs/>
      <w:color w:val="6B7C71" w:themeColor="accent1" w:themeShade="BF"/>
      <w:sz w:val="28"/>
      <w:szCs w:val="28"/>
    </w:rPr>
  </w:style>
  <w:style w:type="paragraph" w:styleId="ListParagraph">
    <w:name w:val="List Paragraph"/>
    <w:basedOn w:val="Normal"/>
    <w:uiPriority w:val="34"/>
    <w:qFormat/>
    <w:rsid w:val="004F1130"/>
    <w:pPr>
      <w:ind w:left="720"/>
      <w:contextualSpacing/>
    </w:pPr>
  </w:style>
  <w:style w:type="character" w:customStyle="1" w:styleId="Heading3Char">
    <w:name w:val="Heading 3 Char"/>
    <w:basedOn w:val="DefaultParagraphFont"/>
    <w:link w:val="Heading3"/>
    <w:uiPriority w:val="9"/>
    <w:rsid w:val="004F1130"/>
    <w:rPr>
      <w:rFonts w:asciiTheme="majorHAnsi" w:eastAsiaTheme="majorEastAsia" w:hAnsiTheme="majorHAnsi" w:cstheme="majorBidi"/>
      <w:b/>
      <w:bCs/>
      <w:color w:val="93A299" w:themeColor="accent1"/>
    </w:rPr>
  </w:style>
  <w:style w:type="character" w:customStyle="1" w:styleId="Heading4Char">
    <w:name w:val="Heading 4 Char"/>
    <w:basedOn w:val="DefaultParagraphFont"/>
    <w:link w:val="Heading4"/>
    <w:uiPriority w:val="9"/>
    <w:rsid w:val="004F1130"/>
    <w:rPr>
      <w:rFonts w:asciiTheme="majorHAnsi" w:eastAsiaTheme="majorEastAsia" w:hAnsiTheme="majorHAnsi" w:cstheme="majorBidi"/>
      <w:b/>
      <w:bCs/>
      <w:i/>
      <w:iCs/>
      <w:color w:val="93A299" w:themeColor="accent1"/>
    </w:rPr>
  </w:style>
  <w:style w:type="character" w:styleId="SubtleEmphasis">
    <w:name w:val="Subtle Emphasis"/>
    <w:basedOn w:val="DefaultParagraphFont"/>
    <w:uiPriority w:val="19"/>
    <w:qFormat/>
    <w:rsid w:val="001010AC"/>
    <w:rPr>
      <w:i/>
      <w:iCs/>
      <w:color w:val="8A8AA3" w:themeColor="text1" w:themeTint="7F"/>
    </w:rPr>
  </w:style>
  <w:style w:type="character" w:customStyle="1" w:styleId="QuickFormat1">
    <w:name w:val="QuickFormat1"/>
    <w:rsid w:val="003F37BF"/>
    <w:rPr>
      <w:b/>
      <w:i/>
      <w:color w:val="000000"/>
      <w:sz w:val="21"/>
    </w:rPr>
  </w:style>
  <w:style w:type="character" w:customStyle="1" w:styleId="apple-converted-space">
    <w:name w:val="apple-converted-space"/>
    <w:basedOn w:val="DefaultParagraphFont"/>
    <w:rsid w:val="003F37BF"/>
  </w:style>
  <w:style w:type="character" w:customStyle="1" w:styleId="aqj">
    <w:name w:val="aqj"/>
    <w:basedOn w:val="DefaultParagraphFont"/>
    <w:rsid w:val="00470747"/>
  </w:style>
  <w:style w:type="table" w:styleId="TableGrid">
    <w:name w:val="Table Grid"/>
    <w:basedOn w:val="TableNormal"/>
    <w:uiPriority w:val="59"/>
    <w:rsid w:val="00435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6.jpeg"/><Relationship Id="rId3" Type="http://schemas.openxmlformats.org/officeDocument/2006/relationships/numbering" Target="numbering.xml"/><Relationship Id="rId7" Type="http://schemas.openxmlformats.org/officeDocument/2006/relationships/image" Target="media/image1.tiff"/><Relationship Id="rId12" Type="http://schemas.openxmlformats.org/officeDocument/2006/relationships/image" Target="media/image5.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ln w="0">
                  <a:noFill/>
                </a:ln>
                <a:solidFill>
                  <a:schemeClr val="tx1">
                    <a:lumMod val="65000"/>
                    <a:lumOff val="35000"/>
                  </a:schemeClr>
                </a:solidFill>
                <a:latin typeface="+mn-lt"/>
                <a:ea typeface="+mn-ea"/>
                <a:cs typeface="+mn-cs"/>
              </a:defRPr>
            </a:pPr>
            <a:r>
              <a:rPr lang="en-US"/>
              <a:t>Income 1/1/15-12/31/15</a:t>
            </a:r>
          </a:p>
        </c:rich>
      </c:tx>
      <c:overlay val="0"/>
      <c:spPr>
        <a:noFill/>
        <a:ln>
          <a:noFill/>
        </a:ln>
        <a:effectLst/>
      </c:spPr>
      <c:txPr>
        <a:bodyPr rot="0" spcFirstLastPara="1" vertOverflow="ellipsis" vert="horz" wrap="square" anchor="ctr" anchorCtr="1"/>
        <a:lstStyle/>
        <a:p>
          <a:pPr>
            <a:defRPr sz="1400" b="0" i="0" u="none" strike="noStrike" kern="1200" spc="0" baseline="0">
              <a:ln w="0">
                <a:noFill/>
              </a:ln>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spPr>
            <a:ln>
              <a:noFill/>
            </a:ln>
          </c:spPr>
          <c:dPt>
            <c:idx val="0"/>
            <c:bubble3D val="0"/>
            <c:spPr>
              <a:solidFill>
                <a:schemeClr val="accent1"/>
              </a:solidFill>
              <a:ln w="19050">
                <a:noFill/>
              </a:ln>
              <a:effectLst/>
            </c:spPr>
          </c:dPt>
          <c:dPt>
            <c:idx val="1"/>
            <c:bubble3D val="0"/>
            <c:spPr>
              <a:solidFill>
                <a:schemeClr val="accent2"/>
              </a:solidFill>
              <a:ln w="19050">
                <a:noFill/>
              </a:ln>
              <a:effectLst/>
            </c:spPr>
          </c:dPt>
          <c:dPt>
            <c:idx val="2"/>
            <c:bubble3D val="0"/>
            <c:spPr>
              <a:solidFill>
                <a:schemeClr val="accent3"/>
              </a:solidFill>
              <a:ln w="19050">
                <a:noFill/>
              </a:ln>
              <a:effectLst/>
            </c:spPr>
          </c:dPt>
          <c:dPt>
            <c:idx val="3"/>
            <c:bubble3D val="0"/>
            <c:spPr>
              <a:solidFill>
                <a:schemeClr val="tx1"/>
              </a:solidFill>
              <a:ln w="19050">
                <a:noFill/>
              </a:ln>
              <a:effectLst/>
            </c:spPr>
          </c:dPt>
          <c:dPt>
            <c:idx val="4"/>
            <c:bubble3D val="0"/>
            <c:spPr>
              <a:solidFill>
                <a:schemeClr val="accent5"/>
              </a:solidFill>
              <a:ln w="19050">
                <a:noFill/>
              </a:ln>
              <a:effectLst/>
            </c:spPr>
          </c:dPt>
          <c:dPt>
            <c:idx val="5"/>
            <c:bubble3D val="0"/>
            <c:spPr>
              <a:solidFill>
                <a:schemeClr val="accent6"/>
              </a:solidFill>
              <a:ln w="19050">
                <a:noFill/>
              </a:ln>
              <a:effectLst/>
            </c:spPr>
          </c:dPt>
          <c:dPt>
            <c:idx val="6"/>
            <c:bubble3D val="0"/>
            <c:spPr>
              <a:solidFill>
                <a:schemeClr val="accent4">
                  <a:lumMod val="60000"/>
                  <a:lumOff val="40000"/>
                </a:schemeClr>
              </a:solidFill>
              <a:ln w="19050">
                <a:noFill/>
              </a:ln>
              <a:effectLst/>
            </c:spPr>
          </c:dPt>
          <c:dPt>
            <c:idx val="7"/>
            <c:bubble3D val="0"/>
            <c:spPr>
              <a:solidFill>
                <a:schemeClr val="accent2">
                  <a:lumMod val="60000"/>
                </a:schemeClr>
              </a:solidFill>
              <a:ln w="19050">
                <a:noFill/>
              </a:ln>
              <a:effectLst/>
            </c:spPr>
          </c:dPt>
          <c:dPt>
            <c:idx val="8"/>
            <c:bubble3D val="0"/>
            <c:spPr>
              <a:solidFill>
                <a:schemeClr val="accent3">
                  <a:lumMod val="60000"/>
                </a:schemeClr>
              </a:solidFill>
              <a:ln w="19050">
                <a:noFill/>
              </a:ln>
              <a:effectLst/>
            </c:spPr>
          </c:dPt>
          <c:dPt>
            <c:idx val="9"/>
            <c:bubble3D val="0"/>
            <c:spPr>
              <a:solidFill>
                <a:schemeClr val="accent4">
                  <a:lumMod val="20000"/>
                  <a:lumOff val="80000"/>
                </a:schemeClr>
              </a:solidFill>
              <a:ln w="19050">
                <a:noFill/>
              </a:ln>
              <a:effectLst/>
            </c:spPr>
          </c:dPt>
          <c:cat>
            <c:strRef>
              <c:f>'Annual Report Info'!$C$10:$C$19</c:f>
              <c:strCache>
                <c:ptCount val="10"/>
                <c:pt idx="0">
                  <c:v>Books &amp; Royalties</c:v>
                </c:pt>
                <c:pt idx="1">
                  <c:v>Bus Tour</c:v>
                </c:pt>
                <c:pt idx="2">
                  <c:v>Contributions+Community Shares+Kroger Give Back</c:v>
                </c:pt>
                <c:pt idx="3">
                  <c:v>Fundraisers/Special Events</c:v>
                </c:pt>
                <c:pt idx="4">
                  <c:v>City of Columbus</c:v>
                </c:pt>
                <c:pt idx="5">
                  <c:v>Membership</c:v>
                </c:pt>
                <c:pt idx="6">
                  <c:v>Donated Facilities and Services</c:v>
                </c:pt>
                <c:pt idx="7">
                  <c:v>Capital Campaign Contributions</c:v>
                </c:pt>
                <c:pt idx="8">
                  <c:v>Fiscal Agency Fee</c:v>
                </c:pt>
                <c:pt idx="9">
                  <c:v>Miscellaneous</c:v>
                </c:pt>
              </c:strCache>
            </c:strRef>
          </c:cat>
          <c:val>
            <c:numRef>
              <c:f>'Annual Report Info'!$H$10:$H$19</c:f>
              <c:numCache>
                <c:formatCode>0.00%</c:formatCode>
                <c:ptCount val="10"/>
                <c:pt idx="0">
                  <c:v>2.3202458128792304E-3</c:v>
                </c:pt>
                <c:pt idx="1">
                  <c:v>1.7061379868988397E-2</c:v>
                </c:pt>
                <c:pt idx="2">
                  <c:v>6.6113998489787357E-2</c:v>
                </c:pt>
                <c:pt idx="3">
                  <c:v>2.875221009882763E-2</c:v>
                </c:pt>
                <c:pt idx="4">
                  <c:v>0.18335289700199398</c:v>
                </c:pt>
                <c:pt idx="5">
                  <c:v>2.9929790914283112E-2</c:v>
                </c:pt>
                <c:pt idx="6">
                  <c:v>0.64173341441715515</c:v>
                </c:pt>
                <c:pt idx="7">
                  <c:v>7.0908092113448245E-4</c:v>
                </c:pt>
                <c:pt idx="8">
                  <c:v>1.6388353325169285E-2</c:v>
                </c:pt>
                <c:pt idx="9">
                  <c:v>1.3638629149781197E-2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ln w="0">
                <a:noFill/>
              </a:ln>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n w="0">
            <a:noFill/>
          </a:ln>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Custom 1">
    <a:dk1>
      <a:sysClr val="windowText" lastClr="000000"/>
    </a:dk1>
    <a:lt1>
      <a:srgbClr val="FFFFFF"/>
    </a:lt1>
    <a:dk2>
      <a:srgbClr val="D2533C"/>
    </a:dk2>
    <a:lt2>
      <a:srgbClr val="F3F2DC"/>
    </a:lt2>
    <a:accent1>
      <a:srgbClr val="C00000"/>
    </a:accent1>
    <a:accent2>
      <a:srgbClr val="FF0000"/>
    </a:accent2>
    <a:accent3>
      <a:srgbClr val="FFC000"/>
    </a:accent3>
    <a:accent4>
      <a:srgbClr val="7030A0"/>
    </a:accent4>
    <a:accent5>
      <a:srgbClr val="92D050"/>
    </a:accent5>
    <a:accent6>
      <a:srgbClr val="00B0F0"/>
    </a:accent6>
    <a:hlink>
      <a:srgbClr val="0000FF"/>
    </a:hlink>
    <a:folHlink>
      <a:srgbClr val="00206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2013-06-13T00:00:00</PublishDate>
  <Abstract>The Year in Review</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289E77-3AAC-4AC5-BF15-A135AFF8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CHS</dc:creator>
  <cp:lastModifiedBy>CHS</cp:lastModifiedBy>
  <cp:revision>3</cp:revision>
  <cp:lastPrinted>2016-12-27T18:20:00Z</cp:lastPrinted>
  <dcterms:created xsi:type="dcterms:W3CDTF">2016-09-13T16:24:00Z</dcterms:created>
  <dcterms:modified xsi:type="dcterms:W3CDTF">2016-12-27T18:22:00Z</dcterms:modified>
</cp:coreProperties>
</file>